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AA04" w14:textId="77777777" w:rsidR="002D77E4" w:rsidRPr="00FE3984" w:rsidRDefault="002D77E4" w:rsidP="002D77E4">
      <w:pPr>
        <w:pStyle w:val="Default"/>
        <w:rPr>
          <w:rFonts w:ascii="Times New Roman" w:hAnsi="Times New Roman" w:cs="Times New Roman"/>
        </w:rPr>
      </w:pPr>
    </w:p>
    <w:p w14:paraId="130ADC46" w14:textId="52619889" w:rsidR="00306AFF" w:rsidRPr="00FE3984" w:rsidRDefault="00306AFF" w:rsidP="00306AF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36. Zakona o poljoprivredi („Narodne novine“ broj 118/18</w:t>
      </w:r>
      <w:r w:rsidR="00A502D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42/20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) i članka 29. Statuta Grada Đurđevca („Službene novine Grada Đurđevca“, br. 3/09., 1/13.</w:t>
      </w:r>
      <w:r w:rsidR="00A502D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5/14.-pročišćeni tekst</w:t>
      </w:r>
      <w:r w:rsidR="00A502D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, 1/18., 5/18 – pročišćeni tekst, 2/20 i 2/21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Gradsko vijeće Grada Đurđevca na </w:t>
      </w:r>
      <w:r w:rsidR="00DE4AB6">
        <w:rPr>
          <w:rFonts w:ascii="Times New Roman" w:eastAsia="Calibri" w:hAnsi="Times New Roman" w:cs="Times New Roman"/>
          <w:sz w:val="24"/>
          <w:szCs w:val="24"/>
          <w:lang w:val="hr-HR"/>
        </w:rPr>
        <w:t>35.</w:t>
      </w:r>
      <w:r w:rsidR="00A502D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sjednici održanoj dana </w:t>
      </w:r>
      <w:r w:rsidR="00DE4AB6">
        <w:rPr>
          <w:rFonts w:ascii="Times New Roman" w:eastAsia="Calibri" w:hAnsi="Times New Roman" w:cs="Times New Roman"/>
          <w:sz w:val="24"/>
          <w:szCs w:val="24"/>
          <w:lang w:val="hr-HR"/>
        </w:rPr>
        <w:t>17. ožujka 2021.</w:t>
      </w:r>
      <w:r w:rsidR="00A502D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donijelo je </w:t>
      </w:r>
    </w:p>
    <w:p w14:paraId="00C4F368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EBA8F49" w14:textId="3E285FF4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PROGRAM POTPORA U POLJOPRIVREDI NA PODRUČJU GRADA ĐURĐEVCA ZA RAZDOBLJE 20</w:t>
      </w:r>
      <w:r w:rsidR="00AA0D74"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21</w:t>
      </w: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– 202</w:t>
      </w:r>
      <w:r w:rsidR="00306AFF"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5</w:t>
      </w: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GODINU</w:t>
      </w:r>
    </w:p>
    <w:p w14:paraId="7617A754" w14:textId="0EC934DF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047B359F" w14:textId="5B37FFC8" w:rsidR="00F11980" w:rsidRPr="00FE3984" w:rsidRDefault="00F11980" w:rsidP="00A502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OPĆE ODREDBE</w:t>
      </w:r>
    </w:p>
    <w:p w14:paraId="21F8A754" w14:textId="77777777" w:rsidR="00A502D5" w:rsidRPr="00FE3984" w:rsidRDefault="00A502D5" w:rsidP="00A502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C4C671" w14:textId="611DA99C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1.</w:t>
      </w:r>
    </w:p>
    <w:p w14:paraId="68FDA0EF" w14:textId="212FF2DD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Programom potpora u poljoprivredi na području Grada Đurđevca za razdoblje 20</w:t>
      </w:r>
      <w:r w:rsidR="00306AFF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 – 202</w:t>
      </w:r>
      <w:r w:rsidR="00306AFF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godinu (u daljnjem tekstu: Program) utvrđuju se mjere za unaprjeđenje poljoprivrede, temeljem kojih se iz gradskog proračuna dodjeljuju nepovratna financijska sredstva. Programom se uređuju uvjeti i kriteriji za ostvarivanje potpore iz poljoprivrede. </w:t>
      </w:r>
    </w:p>
    <w:p w14:paraId="41C41E61" w14:textId="77777777" w:rsidR="00306AFF" w:rsidRPr="00FE3984" w:rsidRDefault="00306AF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513E064" w14:textId="17876F43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Ciljevi Programa su sljedeći: </w:t>
      </w:r>
    </w:p>
    <w:p w14:paraId="469447ED" w14:textId="77777777" w:rsidR="00F11980" w:rsidRPr="00FE3984" w:rsidRDefault="00F11980" w:rsidP="00306AFF">
      <w:pPr>
        <w:autoSpaceDE w:val="0"/>
        <w:autoSpaceDN w:val="0"/>
        <w:adjustRightInd w:val="0"/>
        <w:spacing w:after="8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opstanak poljoprivrednih gospodarstava na području grada, </w:t>
      </w:r>
    </w:p>
    <w:p w14:paraId="419822A5" w14:textId="77777777" w:rsidR="00F11980" w:rsidRPr="00FE3984" w:rsidRDefault="00F11980" w:rsidP="00306AFF">
      <w:pPr>
        <w:autoSpaceDE w:val="0"/>
        <w:autoSpaceDN w:val="0"/>
        <w:adjustRightInd w:val="0"/>
        <w:spacing w:after="8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unapređenje i modernizacija poljoprivredne proizvodnje, </w:t>
      </w:r>
    </w:p>
    <w:p w14:paraId="0475DBBA" w14:textId="77777777" w:rsidR="00F11980" w:rsidRPr="00FE3984" w:rsidRDefault="00F11980" w:rsidP="00306AFF">
      <w:pPr>
        <w:autoSpaceDE w:val="0"/>
        <w:autoSpaceDN w:val="0"/>
        <w:adjustRightInd w:val="0"/>
        <w:spacing w:after="8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očuvanje i razvoj ruralnih područja i ruralnih vrijednosti, </w:t>
      </w:r>
    </w:p>
    <w:p w14:paraId="387B227F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poticanje gospodarstva na cjelokupnom području grada. </w:t>
      </w:r>
    </w:p>
    <w:p w14:paraId="66E73741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F3F9FA4" w14:textId="4A00A14F" w:rsidR="00F11980" w:rsidRPr="00FE3984" w:rsidRDefault="00F11980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2.</w:t>
      </w:r>
    </w:p>
    <w:p w14:paraId="56DC270D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o primjeni članaka 107. i 108. Ugovora o funkcioniranju Europske unije na potpore de minimis u poljoprivrednom sektoru (u daljnjem tekstu: Uredba 1408/2013). </w:t>
      </w:r>
    </w:p>
    <w:p w14:paraId="56D2FAB5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1. Uredbe 1408/2013, ovaj se Program primjenjuje na potpore dodijeljene poduzetnicima koji se bave primarnom proizvodnjom poljopri-vrednih proizvoda, uz iznimku: </w:t>
      </w:r>
    </w:p>
    <w:p w14:paraId="76E8DB8D" w14:textId="77777777" w:rsidR="00F11980" w:rsidRPr="00FE3984" w:rsidRDefault="00F11980" w:rsidP="00306AFF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a) potpora čiji je iznos određen na temelju cijene ili količine proizvoda stavljenih na tržište, </w:t>
      </w:r>
    </w:p>
    <w:p w14:paraId="5E3B9C58" w14:textId="77777777" w:rsidR="00F11980" w:rsidRPr="00FE3984" w:rsidRDefault="00F11980" w:rsidP="00306AFF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b) 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2FE9BA01" w14:textId="77777777" w:rsidR="00F11980" w:rsidRPr="00FE3984" w:rsidRDefault="00F11980" w:rsidP="00306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c) potpora uvjetovanih korištenjem domaćih umjesto uvoznih proizvoda. </w:t>
      </w:r>
    </w:p>
    <w:p w14:paraId="349190A1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F664947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Ostale potpore koje se dodjeljuju po ovom Programu iz članka 1. dodjeljuju se sukladno pravilima EU o pružanju državne potpore propisanim Uredbom Komisije (EZ) br. 1407/2013 od 18. prosinca 2013. o primjeni članka 107. i 108. Ugovora o funkcioniranju Europske unije na de minimis potpore (u daljnjem tekstu: Uredba 1407/2013). </w:t>
      </w:r>
    </w:p>
    <w:p w14:paraId="22160C00" w14:textId="15393329" w:rsidR="00F11980" w:rsidRPr="00FE3984" w:rsidRDefault="00F11980" w:rsidP="00BB5E1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Članak 3.</w:t>
      </w:r>
    </w:p>
    <w:p w14:paraId="42D7225C" w14:textId="30EF360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2. Uredbe 1408/2013, „poljoprivredni proizvodi“ znači proizvodi iz Priloga I. Ugovora o funkcioniranju Europske unije, uz iznimku proizvoda ribarstva i akvakulture obuhvaćenih Uredbom Vijeća (EZ) br. 104/2000. </w:t>
      </w:r>
    </w:p>
    <w:p w14:paraId="63F86E80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24DEC67" w14:textId="4E6C6F1B" w:rsidR="00F11980" w:rsidRPr="00FE3984" w:rsidRDefault="00F11980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4.</w:t>
      </w:r>
    </w:p>
    <w:p w14:paraId="1273021D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2., točka 2. Uredbe 1408/2013 i članku 2. točka 2. Uredbe 1407/2013 pod pojmom „jedan poduzetnik“ obuhvaćena su sva poduzeća koja su u najmanje jednom od sljedećih međusobnih odnosa: </w:t>
      </w:r>
    </w:p>
    <w:p w14:paraId="6124CC14" w14:textId="77777777" w:rsidR="00F11980" w:rsidRPr="00FE3984" w:rsidRDefault="00F11980" w:rsidP="00306AFF">
      <w:pPr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(a) jedno poduzeće ima većinu glasačkih prava dioničara ili članova u drugom poduzeću; </w:t>
      </w:r>
    </w:p>
    <w:p w14:paraId="5BB60849" w14:textId="77777777" w:rsidR="00F11980" w:rsidRPr="00FE3984" w:rsidRDefault="00F11980" w:rsidP="00306AFF">
      <w:pPr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(b) jedno poduzeće ima pravo imenovati ili smijeniti većinu članova upravnog, upravljačkog ili nadzornog tijela drugog poduzeća; </w:t>
      </w:r>
    </w:p>
    <w:p w14:paraId="7168BD5F" w14:textId="77777777" w:rsidR="00F11980" w:rsidRPr="00FE3984" w:rsidRDefault="00F11980" w:rsidP="00306AFF">
      <w:pPr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(c) jedno poduzeće ima pravo ostvarivati vladajući utjecaj na drugo poduzeće prema ugovoru sklopljenom s tim poduzećem ili prema odredbi statuta ili društvenog ugovora tog poduzeća; </w:t>
      </w:r>
    </w:p>
    <w:p w14:paraId="5A35D215" w14:textId="77777777" w:rsidR="00F11980" w:rsidRPr="00FE3984" w:rsidRDefault="00F11980" w:rsidP="00306A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(d) jedno poduzeće, koje je dioničar ili član u drugom poduzeću, kontrolira samo, u skladu s dogovorom s drugim dioničarima ili članovima tog poduzeća, većinu glasačkih prava dioničara ili glasačkih prava članova u tom poduzeću. </w:t>
      </w:r>
    </w:p>
    <w:p w14:paraId="5DC9511C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F398514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Poduzeća koja su u bilo kojem od odnosa navedenih u prvom podstavku točkama (a) do (d) preko jednog ili više drugih poduzeća isto se tako smatraju jednim poduzetnikom. </w:t>
      </w:r>
    </w:p>
    <w:p w14:paraId="2CB304F1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stavku 1. i 2. ovog članka korisnici potpore iz proračuna Grada Đurđevca mogu biti poljoprivredna gospodarstva upisana u Upisnik poljoprivrednih gospodarstva, koja imaju sjedište odnosno prebivalište, i čija se proizvodnja odvija, na području Grada Đurđevca i nemaju nepodmirenih obveza prema Gradu Đurđevcu i trgovačkim društvima kojima je Grad Đurđevac osnivač ili ima vlasnički udjel u temeljnom kapitalu. </w:t>
      </w:r>
    </w:p>
    <w:p w14:paraId="6AD15FA0" w14:textId="4CB41B09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Poljoprivredna gospodarstva obuhvaćaju sljedeće subjekte u poljoprivrednoj proizvodnji: obiteljska poljoprivredna gospodarstva, obrti, trgovačka društva, udruge i zadruge registrirane za obavljanje poljoprivredne djelatnosti. </w:t>
      </w:r>
    </w:p>
    <w:p w14:paraId="347E0FBF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D4E614D" w14:textId="632EE64E" w:rsidR="00F11980" w:rsidRPr="00FE3984" w:rsidRDefault="00F11980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5.</w:t>
      </w:r>
    </w:p>
    <w:p w14:paraId="42F7C1A1" w14:textId="55474BF4" w:rsidR="00F11980" w:rsidRPr="00FE3984" w:rsidRDefault="00B3169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T</w:t>
      </w:r>
      <w:r w:rsidR="00F11980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roškovi PDV-a nisu prihvatljivi za odobravanje potpore. </w:t>
      </w:r>
    </w:p>
    <w:p w14:paraId="287729F6" w14:textId="77777777" w:rsidR="00BB5E17" w:rsidRPr="00FE3984" w:rsidRDefault="00BB5E17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5CC24AA" w14:textId="4767AE94" w:rsidR="00F11980" w:rsidRPr="00FE3984" w:rsidRDefault="00F11980" w:rsidP="00B316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POTPORE POLJOPRIVREDI</w:t>
      </w:r>
    </w:p>
    <w:p w14:paraId="5FAE93C4" w14:textId="77777777" w:rsidR="00B3169F" w:rsidRPr="00FE3984" w:rsidRDefault="00B3169F" w:rsidP="00B316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3A76C2A" w14:textId="30EF0846" w:rsidR="00F11980" w:rsidRPr="00FE3984" w:rsidRDefault="00F11980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6.</w:t>
      </w:r>
    </w:p>
    <w:p w14:paraId="78ED825D" w14:textId="5B6279A3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Grad Đurđevac će u razdoblju 20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 – 202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godini dodjeljivati potpore sukladno Uredbi 1407/2013 za sljedeće aktivnosti: </w:t>
      </w:r>
    </w:p>
    <w:p w14:paraId="4AAF1468" w14:textId="7E8BEB09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1: Potpora male vrijednosti za 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korištenje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oznak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valitete</w:t>
      </w:r>
    </w:p>
    <w:p w14:paraId="39AEC5E7" w14:textId="64D588EF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2: </w:t>
      </w:r>
      <w:r w:rsidR="002475D4" w:rsidRPr="00FE3984">
        <w:rPr>
          <w:rFonts w:ascii="Times New Roman" w:hAnsi="Times New Roman" w:cs="Times New Roman"/>
          <w:sz w:val="24"/>
          <w:szCs w:val="24"/>
        </w:rPr>
        <w:t>Potpora male vrijednosti za projekte u pčelarstvu,</w:t>
      </w:r>
    </w:p>
    <w:p w14:paraId="00EB0CE2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3: Potpora male vrijednosti za nabavu poljoprivredne opreme i strojeva, </w:t>
      </w:r>
    </w:p>
    <w:p w14:paraId="5459E509" w14:textId="70C7459E" w:rsidR="00F11980" w:rsidRPr="00FE3984" w:rsidRDefault="00F11980" w:rsidP="00306AF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Mjera 4: Potpora male vrijednosti za uvođenje turističke ponude na OPG-u,</w:t>
      </w:r>
    </w:p>
    <w:p w14:paraId="17B4672F" w14:textId="0C19E066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5: Potpora male vrijednosti za razvoj turističke ponude na OPG-u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57C26A3E" w14:textId="77777777" w:rsidR="00BB5E17" w:rsidRPr="00FE3984" w:rsidRDefault="00BB5E17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8429498" w14:textId="3BA4597E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Grad Đurđevac će u razdoblju 20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 – 202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5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 godin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dodjeljivati potpore sukladno Uredbi 1408/2013 za slijedeće aktivnosti: </w:t>
      </w:r>
    </w:p>
    <w:p w14:paraId="06391A19" w14:textId="77777777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6: Potpora male vrijednosti za proizvodnju u palstenicimai/ili staklenicima </w:t>
      </w:r>
    </w:p>
    <w:p w14:paraId="7D4B31CE" w14:textId="5B21161D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7: Potpora male vrijednosti za podizanje novih višegodišnjih nasada</w:t>
      </w:r>
    </w:p>
    <w:p w14:paraId="48C29A94" w14:textId="06CDF6F6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8: Potpora male vrijednosti za osnivanje i proširenje matičnog stada , </w:t>
      </w:r>
    </w:p>
    <w:p w14:paraId="5F1661F1" w14:textId="799D4FA9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Mjera </w:t>
      </w:r>
      <w:r w:rsidR="001B33E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Potpora male vrijednosti za umjetno osjemenjivanje goveda , </w:t>
      </w:r>
    </w:p>
    <w:p w14:paraId="78B83C7B" w14:textId="378300FD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0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Potpora male vrijednosti za umjetno osjemenjivanje krmača, </w:t>
      </w:r>
    </w:p>
    <w:p w14:paraId="4EF52408" w14:textId="4F84AFA8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Potpora male vrijednosti za rad proizvođačkih organizacija, </w:t>
      </w:r>
    </w:p>
    <w:p w14:paraId="2D742FBB" w14:textId="15AF8A3E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Potpora male vrijednosti za proizvodnju ljekovitog bilja , </w:t>
      </w:r>
    </w:p>
    <w:p w14:paraId="5D57F731" w14:textId="4CBE02CD" w:rsidR="00F11980" w:rsidRPr="00FE3984" w:rsidRDefault="00F11980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: Potpora male vrijednosti za držanje autohtonih pasmina domaćih životinja</w:t>
      </w:r>
      <w:r w:rsidR="00BB5E17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3A775338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8724B03" w14:textId="77777777" w:rsidR="00BB5E17" w:rsidRPr="00FE3984" w:rsidRDefault="00BB5E17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C0F51E5" w14:textId="06251A65" w:rsidR="000E5AC0" w:rsidRPr="00FE3984" w:rsidRDefault="00F11980" w:rsidP="00BB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III. KRITERIJI I MJERILA ZA POTPORU U POLJOPRIVREDI</w:t>
      </w:r>
    </w:p>
    <w:p w14:paraId="40F14A93" w14:textId="4FF01115" w:rsidR="002D77E4" w:rsidRPr="00FE3984" w:rsidRDefault="000E5AC0" w:rsidP="00A0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3D84A0F3" w14:textId="7F6DAC34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C9078D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1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Potpora male vrijednosti za </w:t>
      </w:r>
      <w:r w:rsidR="00BB5E17"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>korištenje</w:t>
      </w:r>
      <w:r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 oznake k</w:t>
      </w:r>
      <w:r w:rsidR="00BB5E17"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>valitete</w:t>
      </w:r>
      <w:r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 poljoprivredno - prehrambenih proizvoda „Kvaliteta Podravine“ </w:t>
      </w:r>
      <w:r w:rsidR="004C044B"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te sufinanciranje </w:t>
      </w:r>
      <w:r w:rsidR="00BB5E17"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korištenja drugih </w:t>
      </w:r>
      <w:r w:rsidR="004C044B" w:rsidRPr="00FE3984">
        <w:rPr>
          <w:rFonts w:ascii="Times New Roman" w:eastAsia="Calibri" w:hAnsi="Times New Roman" w:cs="Times New Roman"/>
          <w:b/>
          <w:bCs/>
          <w:i/>
          <w:iCs/>
          <w:color w:val="auto"/>
          <w:lang w:val="hr-HR"/>
        </w:rPr>
        <w:t xml:space="preserve">oznaka kvalitete </w:t>
      </w:r>
    </w:p>
    <w:p w14:paraId="241F6B03" w14:textId="3CC243C8" w:rsidR="002D77E4" w:rsidRPr="002D52AB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2D52AB">
        <w:rPr>
          <w:rFonts w:ascii="Times New Roman" w:eastAsia="Calibri" w:hAnsi="Times New Roman" w:cs="Times New Roman"/>
          <w:color w:val="auto"/>
          <w:lang w:val="hr-HR"/>
        </w:rPr>
        <w:t xml:space="preserve">SVRHA TEKUĆEG PROJEKTA: Povećanje prepoznatljivosti lokalnih proizvoda kroz vizualni identitet regionalne oznake kakvoće prehrambenih poljoprivrednih proizvoda s područja Grada Đurđevca. </w:t>
      </w:r>
    </w:p>
    <w:p w14:paraId="645918AC" w14:textId="6FBB571F" w:rsidR="002D77E4" w:rsidRPr="002D52AB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2D52AB">
        <w:rPr>
          <w:rFonts w:ascii="Times New Roman" w:eastAsia="Calibri" w:hAnsi="Times New Roman" w:cs="Times New Roman"/>
          <w:color w:val="auto"/>
          <w:lang w:val="hr-HR"/>
        </w:rPr>
        <w:t xml:space="preserve">KORISNICI: Fizičke i pravne osobe upisane u Upisnik poljoprivrednih gospodarstava. </w:t>
      </w:r>
    </w:p>
    <w:p w14:paraId="49145C5F" w14:textId="64A95E66" w:rsidR="002D77E4" w:rsidRPr="002D52AB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2D52AB">
        <w:rPr>
          <w:rFonts w:ascii="Times New Roman" w:eastAsia="Calibri" w:hAnsi="Times New Roman" w:cs="Times New Roman"/>
          <w:color w:val="auto"/>
          <w:lang w:val="hr-HR"/>
        </w:rPr>
        <w:t>PRIHVATLJIVI TROŠKOVI: Subvencija za izradu oznake koji će Grad Đurđevac, pod propisanim uvjetima davati na korištenje proizvođačima tradicijskih proizvoda i usluga s područja Đurđevca</w:t>
      </w:r>
      <w:r w:rsidR="00BB5E17" w:rsidRPr="002D52AB">
        <w:rPr>
          <w:rFonts w:ascii="Times New Roman" w:eastAsia="Calibri" w:hAnsi="Times New Roman" w:cs="Times New Roman"/>
          <w:color w:val="auto"/>
          <w:lang w:val="hr-HR"/>
        </w:rPr>
        <w:t xml:space="preserve">  te kotizacija i drugi troškovi za dobivanje oznake kvalitete proizvoda (npr. </w:t>
      </w:r>
      <w:r w:rsidR="00FE3984" w:rsidRPr="002D52AB">
        <w:rPr>
          <w:rFonts w:ascii="Times New Roman" w:eastAsia="Calibri" w:hAnsi="Times New Roman" w:cs="Times New Roman"/>
          <w:color w:val="auto"/>
          <w:lang w:val="hr-HR"/>
        </w:rPr>
        <w:t>d</w:t>
      </w:r>
      <w:r w:rsidR="00BB5E17" w:rsidRPr="002D52AB">
        <w:rPr>
          <w:rFonts w:ascii="Times New Roman" w:eastAsia="Calibri" w:hAnsi="Times New Roman" w:cs="Times New Roman"/>
          <w:color w:val="auto"/>
          <w:lang w:val="hr-HR"/>
        </w:rPr>
        <w:t>ecanter) te troškovi nastupa na sajmovima.</w:t>
      </w:r>
    </w:p>
    <w:p w14:paraId="2D2872D8" w14:textId="58E3F028" w:rsidR="002D77E4" w:rsidRPr="002D52AB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2D52AB">
        <w:rPr>
          <w:rFonts w:ascii="Times New Roman" w:eastAsia="Calibri" w:hAnsi="Times New Roman" w:cs="Times New Roman"/>
          <w:color w:val="auto"/>
          <w:lang w:val="hr-HR"/>
        </w:rPr>
        <w:t>INTENZITET: Visina potpore po svakom pojedinom zahtjevu subvencionirati će se kroz usluge izrade jednoobraznoga promotivnog materijala sukladno pravilniku Grada Đurđevca za oznaku kvalitete te za nastupe na sajmovima u visini 50% investicije, a maksimalno do 2.000,00 kuna</w:t>
      </w:r>
      <w:r w:rsidR="004C044B" w:rsidRPr="002D52AB">
        <w:rPr>
          <w:rFonts w:ascii="Times New Roman" w:eastAsia="Calibri" w:hAnsi="Times New Roman" w:cs="Times New Roman"/>
          <w:color w:val="auto"/>
          <w:lang w:val="hr-HR"/>
        </w:rPr>
        <w:t xml:space="preserve"> te za </w:t>
      </w:r>
      <w:r w:rsidR="004C6D5F" w:rsidRPr="002D52AB">
        <w:rPr>
          <w:rFonts w:ascii="Times New Roman" w:eastAsia="Calibri" w:hAnsi="Times New Roman" w:cs="Times New Roman"/>
          <w:color w:val="auto"/>
          <w:lang w:val="hr-HR"/>
        </w:rPr>
        <w:t xml:space="preserve">troškove dobivanja oznake kvalitete (npr. </w:t>
      </w:r>
      <w:r w:rsidR="00EA076B" w:rsidRPr="002D52AB">
        <w:rPr>
          <w:rFonts w:ascii="Times New Roman" w:eastAsia="Calibri" w:hAnsi="Times New Roman" w:cs="Times New Roman"/>
          <w:color w:val="auto"/>
          <w:lang w:val="hr-HR"/>
        </w:rPr>
        <w:t>d</w:t>
      </w:r>
      <w:r w:rsidR="004C044B" w:rsidRPr="002D52AB">
        <w:rPr>
          <w:rFonts w:ascii="Times New Roman" w:eastAsia="Calibri" w:hAnsi="Times New Roman" w:cs="Times New Roman"/>
          <w:color w:val="auto"/>
          <w:lang w:val="hr-HR"/>
        </w:rPr>
        <w:t>ecanter</w:t>
      </w:r>
      <w:r w:rsidR="004C6D5F" w:rsidRPr="002D52AB">
        <w:rPr>
          <w:rFonts w:ascii="Times New Roman" w:eastAsia="Calibri" w:hAnsi="Times New Roman" w:cs="Times New Roman"/>
          <w:color w:val="auto"/>
          <w:lang w:val="hr-HR"/>
        </w:rPr>
        <w:t>)</w:t>
      </w:r>
      <w:r w:rsidR="004C044B" w:rsidRPr="002D52AB">
        <w:rPr>
          <w:rFonts w:ascii="Times New Roman" w:eastAsia="Calibri" w:hAnsi="Times New Roman" w:cs="Times New Roman"/>
          <w:color w:val="auto"/>
          <w:lang w:val="hr-HR"/>
        </w:rPr>
        <w:t xml:space="preserve"> u visini 100% investicije, a maksimalno do 5.000,00 kuna.</w:t>
      </w:r>
    </w:p>
    <w:p w14:paraId="0ADD44AE" w14:textId="65A08A58" w:rsidR="004C044B" w:rsidRPr="00FE3984" w:rsidRDefault="004C044B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4F7525BF" w14:textId="6307B1D9" w:rsidR="004C044B" w:rsidRPr="00FE3984" w:rsidRDefault="004C044B" w:rsidP="004C6D5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2: </w:t>
      </w:r>
      <w:r w:rsidR="002475D4" w:rsidRPr="00FE3984">
        <w:rPr>
          <w:rFonts w:ascii="Times New Roman" w:hAnsi="Times New Roman" w:cs="Times New Roman"/>
          <w:b/>
          <w:bCs/>
        </w:rPr>
        <w:t>Potpora male vrijednosti za projekte u pčelarstvu,</w:t>
      </w:r>
    </w:p>
    <w:p w14:paraId="4FD00BB8" w14:textId="70D69ED9" w:rsidR="002475D4" w:rsidRPr="00FE3984" w:rsidRDefault="002475D4" w:rsidP="002475D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984">
        <w:rPr>
          <w:rFonts w:ascii="Times New Roman" w:hAnsi="Times New Roman" w:cs="Times New Roman"/>
          <w:color w:val="000000"/>
          <w:sz w:val="24"/>
          <w:szCs w:val="24"/>
        </w:rPr>
        <w:t xml:space="preserve">SVRHA TEKUĆEG PROJEKTA: Potpora male vrijednosti za sufinanciranje projekata u pčelarstvu sufinanciranih iz Nacionalnog pčelarskog programa. </w:t>
      </w:r>
    </w:p>
    <w:p w14:paraId="7B5E7D10" w14:textId="2977CA47" w:rsidR="002475D4" w:rsidRPr="00FE3984" w:rsidRDefault="002475D4" w:rsidP="002475D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984">
        <w:rPr>
          <w:rFonts w:ascii="Times New Roman" w:hAnsi="Times New Roman" w:cs="Times New Roman"/>
          <w:color w:val="000000"/>
          <w:sz w:val="24"/>
          <w:szCs w:val="24"/>
        </w:rPr>
        <w:t xml:space="preserve">KORISNICI: Fizičke i pravne osobe upisane u Upisnik poljoprivrednih gospodarstava. </w:t>
      </w:r>
    </w:p>
    <w:p w14:paraId="3DE4A51A" w14:textId="77777777" w:rsidR="002475D4" w:rsidRPr="00FE3984" w:rsidRDefault="002475D4" w:rsidP="002475D4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984">
        <w:rPr>
          <w:rFonts w:ascii="Times New Roman" w:hAnsi="Times New Roman" w:cs="Times New Roman"/>
          <w:color w:val="000000"/>
          <w:sz w:val="24"/>
          <w:szCs w:val="24"/>
        </w:rPr>
        <w:t xml:space="preserve">PRIHVATLJIVI TROŠKOVI: Nabava novih pomagala, pribora i opreme koja se koristi u pčelarstvu. </w:t>
      </w:r>
    </w:p>
    <w:p w14:paraId="5A3FEFA9" w14:textId="010097FE" w:rsidR="00AA6E5E" w:rsidRPr="00AA6E5E" w:rsidRDefault="002475D4" w:rsidP="00AA6E5E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984">
        <w:rPr>
          <w:rFonts w:ascii="Times New Roman" w:hAnsi="Times New Roman" w:cs="Times New Roman"/>
          <w:color w:val="000000"/>
          <w:sz w:val="24"/>
          <w:szCs w:val="24"/>
        </w:rPr>
        <w:t xml:space="preserve">INTENZITET: </w:t>
      </w:r>
      <w:r w:rsidR="00AA6E5E" w:rsidRPr="00AA6E5E">
        <w:rPr>
          <w:rFonts w:ascii="Cambria" w:hAnsi="Cambria" w:cs="Cambria"/>
          <w:color w:val="000000"/>
          <w:sz w:val="23"/>
          <w:szCs w:val="23"/>
        </w:rPr>
        <w:t xml:space="preserve">Visina potpore po svakom pojedinom zahtjevu iznosi maksimalno </w:t>
      </w:r>
      <w:r w:rsidR="00AA6E5E">
        <w:rPr>
          <w:rFonts w:ascii="Cambria" w:hAnsi="Cambria" w:cs="Cambria"/>
          <w:color w:val="000000"/>
          <w:sz w:val="23"/>
          <w:szCs w:val="23"/>
        </w:rPr>
        <w:t>50</w:t>
      </w:r>
      <w:r w:rsidR="00AA6E5E" w:rsidRPr="00AA6E5E">
        <w:rPr>
          <w:rFonts w:ascii="Cambria" w:hAnsi="Cambria" w:cs="Cambria"/>
          <w:color w:val="000000"/>
          <w:sz w:val="23"/>
          <w:szCs w:val="23"/>
        </w:rPr>
        <w:t xml:space="preserve">% troškova najviše do </w:t>
      </w:r>
      <w:r w:rsidR="00AA6E5E">
        <w:rPr>
          <w:rFonts w:ascii="Cambria" w:hAnsi="Cambria" w:cs="Cambria"/>
          <w:color w:val="000000"/>
          <w:sz w:val="23"/>
          <w:szCs w:val="23"/>
        </w:rPr>
        <w:t>10</w:t>
      </w:r>
      <w:r w:rsidR="00AA6E5E" w:rsidRPr="00AA6E5E">
        <w:rPr>
          <w:rFonts w:ascii="Cambria" w:hAnsi="Cambria" w:cs="Cambria"/>
          <w:color w:val="000000"/>
          <w:sz w:val="23"/>
          <w:szCs w:val="23"/>
        </w:rPr>
        <w:t xml:space="preserve">.000,00 kuna uz uvjet </w:t>
      </w:r>
      <w:r w:rsidR="00AA6E5E">
        <w:rPr>
          <w:rFonts w:ascii="Cambria" w:hAnsi="Cambria" w:cs="Cambria"/>
          <w:color w:val="000000"/>
          <w:sz w:val="23"/>
          <w:szCs w:val="23"/>
        </w:rPr>
        <w:t>odobrenog</w:t>
      </w:r>
      <w:r w:rsidR="00AA6E5E" w:rsidRPr="00AA6E5E">
        <w:rPr>
          <w:rFonts w:ascii="Cambria" w:hAnsi="Cambria" w:cs="Cambria"/>
          <w:color w:val="000000"/>
          <w:sz w:val="23"/>
          <w:szCs w:val="23"/>
        </w:rPr>
        <w:t xml:space="preserve"> sufinanciranj</w:t>
      </w:r>
      <w:r w:rsidR="00AA6E5E">
        <w:rPr>
          <w:rFonts w:ascii="Cambria" w:hAnsi="Cambria" w:cs="Cambria"/>
          <w:color w:val="000000"/>
          <w:sz w:val="23"/>
          <w:szCs w:val="23"/>
        </w:rPr>
        <w:t>a</w:t>
      </w:r>
      <w:r w:rsidR="00AA6E5E" w:rsidRPr="00AA6E5E">
        <w:rPr>
          <w:rFonts w:ascii="Cambria" w:hAnsi="Cambria" w:cs="Cambria"/>
          <w:color w:val="000000"/>
          <w:sz w:val="23"/>
          <w:szCs w:val="23"/>
        </w:rPr>
        <w:t xml:space="preserve"> iz Nacionalnog pčelarskog programa</w:t>
      </w:r>
      <w:r w:rsidR="00AA6E5E">
        <w:rPr>
          <w:rFonts w:ascii="Cambria" w:hAnsi="Cambria" w:cs="Cambria"/>
          <w:color w:val="000000"/>
          <w:sz w:val="23"/>
          <w:szCs w:val="23"/>
        </w:rPr>
        <w:t>.</w:t>
      </w:r>
    </w:p>
    <w:p w14:paraId="775D550E" w14:textId="7DDD18B4" w:rsidR="004C044B" w:rsidRPr="00FE3984" w:rsidRDefault="004C044B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</w:p>
    <w:p w14:paraId="2609B052" w14:textId="5CBE083D" w:rsidR="002475D4" w:rsidRPr="00FE3984" w:rsidRDefault="002475D4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</w:p>
    <w:p w14:paraId="014EECD2" w14:textId="4BDFF3E7" w:rsidR="002475D4" w:rsidRPr="00FE3984" w:rsidRDefault="002475D4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</w:p>
    <w:p w14:paraId="699CC6EC" w14:textId="307E3E4D" w:rsidR="002475D4" w:rsidRPr="00FE3984" w:rsidRDefault="002475D4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</w:p>
    <w:p w14:paraId="7628E2EA" w14:textId="77777777" w:rsidR="001B33E5" w:rsidRPr="00FE3984" w:rsidRDefault="001B33E5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</w:p>
    <w:p w14:paraId="0D2C6F7E" w14:textId="77777777" w:rsidR="002475D4" w:rsidRPr="00FE3984" w:rsidRDefault="002475D4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B15B82D" w14:textId="5F36F4A1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4C044B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3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nabavu poljoprivredne opreme i strojeva </w:t>
      </w:r>
    </w:p>
    <w:p w14:paraId="5B473D62" w14:textId="091652D1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Potpora male vrijednosti za nabavu poljoprivredne opreme i strojeva koja će rezultirati povećanjem proizvodnje i kvalitete proizvodnje. </w:t>
      </w:r>
    </w:p>
    <w:p w14:paraId="570ACACB" w14:textId="4C6A254A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KORISNICI: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Fizičke i pravne osobe upisane u Upisnik poljoprivrednih gospodarstava kod kojih više od 30% prihoda od prodaje čini prodaja životinja ili primarnih poljoprivrednih prehrambenih proizvoda. </w:t>
      </w:r>
    </w:p>
    <w:p w14:paraId="5412A0B1" w14:textId="5261C052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Nabava nove p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>oljoprivredn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e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oprem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e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i strojev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a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. </w:t>
      </w:r>
    </w:p>
    <w:p w14:paraId="69AB830F" w14:textId="2AC11AC9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Visina potpore po svakom pojedinom zahtjevu iznosi 30% troškova najviše do 5.000,00 kuna za ratarsku proizvodnju dok za stočarsku proizvodnju (govedarstvo, peradarstvo, svinjogojstvo, kozarstvo, ovčarstvo) te povrtlarstvo i voćarstvo visina potpore po svakom pojedinom zahtjevu iznosi 30% troškova do 10.000,00 kuna. </w:t>
      </w:r>
    </w:p>
    <w:p w14:paraId="4D2D6790" w14:textId="77777777" w:rsidR="00C9078D" w:rsidRPr="00FE3984" w:rsidRDefault="00C9078D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73CFD1B4" w14:textId="7777777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35AFBD2E" w14:textId="0175FCC3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682873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4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uvođenje turističke ponude na OPG-u </w:t>
      </w:r>
    </w:p>
    <w:p w14:paraId="31F96CCC" w14:textId="2D1E3DAA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Potpora male vrijednosti za uvođenje turističke ponude na obiteljskom poljoprivrednom gospodarstvu. </w:t>
      </w:r>
    </w:p>
    <w:p w14:paraId="48CF94D7" w14:textId="29A8F695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KORISNICI: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Fizičke i pravne osobe upisane u Upisnik poljoprivrednih gospodarstava sa minimalno 1 zaposlen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o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m 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osobom.</w:t>
      </w:r>
    </w:p>
    <w:p w14:paraId="4418A9FE" w14:textId="6F7B4CE0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Pod uvođenje turističke ponude na poljoprivrednom gospodarstvu podrazumijeva se registracija objekata za pružanje ugostiteljskih usluga i usluge smještaja na seoskom domaćinstvu, upis gospodarstva u odgovarajuće registre i upisnike, pribavljanje potrebnih dozvola, atesta i potvrda potrebnih za registraciju OPG-a za bavljenje ugostiteljskom i turističkom djelatnošću, izdaci za doprinose na plaću za zaposlenog nositelja OPG-a sukladno važećim zakonskim propisima, u svrhu obogaćivanja turističke ponude i unaprjeđenja usluge. Prihvatljivi troškovi uključuju sve troškove prilagodbe uvjetima za registraciju OPG-a za obavljanje ugostiteljske i turističke djelatnosti, unaprjeđenje ponude i sadržaja na OPG-u, troškove plaćenih doprinosa te troškove promidžbe proizvoda i usluga koje nudi OPG. </w:t>
      </w:r>
    </w:p>
    <w:p w14:paraId="013E3FD5" w14:textId="7BECE7B4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i/>
          <w:i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 xml:space="preserve">INTENZITET: </w:t>
      </w:r>
    </w:p>
    <w:p w14:paraId="4C237797" w14:textId="044562F9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a) Visina potpore po svakom pojedinom zahtjevu za dodjelu potpore za novo registriranu turističku i/ili ugostiteljsku djelatnost na OPG-u iznosi 1.000,00 kuna i to za potrebe provedbe marketinških aktivnosti (izrada promotivnih materijala, izrada web-stranice i sl.). </w:t>
      </w:r>
      <w:r w:rsidR="00AD2DF1" w:rsidRPr="00FE3984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</w:p>
    <w:p w14:paraId="07AFB1F4" w14:textId="52087D5B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b) Visina potpore po svakom pojedinom zahtjevu za dodjelu potpore za uvođenje usluge smještajnih kapaciteta iznosi 10 kn/noćenju za koje je plaćena boravišna pristojba. Sredstva potpore ostvaruju se na kraju godine. </w:t>
      </w:r>
    </w:p>
    <w:p w14:paraId="7A4A9143" w14:textId="1BDDDD46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c) Visina potpore po svakom pojedinom zahtjevu za dodjelu potpore za unaprjeđenje usluge smještajnih kapaciteta iznosi 2.000,00 kuna/novoregistrirani krevet/godišnje. Sredstva potpore ostvaruju se na kraju godine i to na ime izvršenih ulaganja u uređenje smještajnih kapaciteta, unaprjeđenje usluge i stvaranje dodatnih sadržaja na poljoprivrednom gospodarstvu. </w:t>
      </w:r>
    </w:p>
    <w:p w14:paraId="19B3BD50" w14:textId="77777777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d) Visina potpore po svakom pojedinom zahtjevu za dodjelu potpore za registraciju ugostiteljskih i turističkih usluga sa smještajnim kapacitetima na OPG-u iznosi 100% troškova, do maksimalno 7.000 kn. Sredstva potpore ostvaruju se na ime plaćenih troškova ishođenja dozvola i/ili rješenja prilikom registracije OPG-a za bavljenje turističkom djelatnošću uz uvjet ishođenja kategorizacije objekta. </w:t>
      </w:r>
    </w:p>
    <w:p w14:paraId="1F727736" w14:textId="7777777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lastRenderedPageBreak/>
        <w:t xml:space="preserve">e) </w:t>
      </w:r>
      <w:bookmarkStart w:id="0" w:name="_Hlk65834786"/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Visina potpore po svakom pojedinom zahtjevu za dodjelu potpore za zapošljavanje nositelja ili člana na OPG-u utvrđena je u visini doprinosa za HZMO i HZZO. Pravo na potporu imaju osobe koje obavljaju poljoprivrednu djelatnost kao jedino ili glavno zanimanje, a upisane su u Upisnik poljoprivrednih gospodarstava u svojstvu nositelja ili člana, a doprinose plaćaju po rješenju Porezne uprave. Maksimalni iznos potpore je 600,00 kn mjesečno. </w:t>
      </w:r>
    </w:p>
    <w:bookmarkEnd w:id="0"/>
    <w:p w14:paraId="05542198" w14:textId="7777777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079988EF" w14:textId="75147F92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682873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5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razvoj turističke ponude na OPG-u </w:t>
      </w:r>
    </w:p>
    <w:p w14:paraId="2826DB98" w14:textId="749B87FE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Potpora male vrijednosti za razvoj turističke ponude na obiteljskom poljoprivrednom gospodarstvu. </w:t>
      </w:r>
    </w:p>
    <w:p w14:paraId="75C3147B" w14:textId="2BC27E69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KORISNICI: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Fizičke i pravne osobe upisane u Upisnik poljoprivrednih gospodarstava. </w:t>
      </w:r>
    </w:p>
    <w:p w14:paraId="57F5B0B6" w14:textId="242EE999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Pod uvođenje turističke ponude na poljoprivrednom gospodarstvu podrazumijeva se izgradnja zatvorenih i otvorenih bazena, unutarnjih ili vanjskih kupelji, teretana, adrenalinskih sprava i adrenalinske opreme, te ugradnja peći na pelete kao dodatne ponude uz uslugu smještaja. </w:t>
      </w:r>
    </w:p>
    <w:p w14:paraId="0789240A" w14:textId="22F15CED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Visina godišnje potpore po pojedinom zahtjevu iznosi 50% vrijednosti investicije do maksimalno: </w:t>
      </w:r>
    </w:p>
    <w:p w14:paraId="33385904" w14:textId="77777777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- 20.000,00 kuna ako je prijavitelj 1 OPG </w:t>
      </w:r>
    </w:p>
    <w:p w14:paraId="13BBCFF0" w14:textId="77777777" w:rsidR="002D77E4" w:rsidRPr="00FE3984" w:rsidRDefault="002D77E4" w:rsidP="00306AFF">
      <w:pPr>
        <w:pStyle w:val="Default"/>
        <w:spacing w:after="22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- 30.000,00 kuna ako su prijavitelji 2 OPG-a </w:t>
      </w:r>
    </w:p>
    <w:p w14:paraId="2724E9BB" w14:textId="3D8969B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- 40.000,00 kuna ako su prijavitelji 3 i više OPG-ova, </w:t>
      </w:r>
    </w:p>
    <w:p w14:paraId="4E275F9C" w14:textId="7777777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578BB1BF" w14:textId="77777777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osim za ugradnju peći na pelete čija visina potpore po pojedinom zahtjevu iznosu 50% vrijednosti investicije do maksimalno 5.000,00 kuna. </w:t>
      </w:r>
    </w:p>
    <w:p w14:paraId="252ED091" w14:textId="0576742C" w:rsidR="002D77E4" w:rsidRPr="00FE3984" w:rsidRDefault="002D77E4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* Više OPG-ova registriranih na osobe koje su povezane srodstvom - osobe koje čine prvi nasljedni red po Zakonu o nasljeđivanju, ne ispunjavaju uvjet zajedničkog nastupa. </w:t>
      </w:r>
    </w:p>
    <w:p w14:paraId="662D7B8E" w14:textId="3362B55D" w:rsidR="00DC398A" w:rsidRPr="00FE3984" w:rsidRDefault="00DC398A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3D3E259F" w14:textId="3207039A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682873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6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proizvodnju u plastenicima i/ili staklenicima </w:t>
      </w:r>
    </w:p>
    <w:p w14:paraId="14361025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Povećanje proizvodnje povrća i voća u zatvorenim prostorima (plastenicima i staklenicima) minimalne površine 500 m2. </w:t>
      </w:r>
    </w:p>
    <w:p w14:paraId="79160493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Troškovi nabave plastenika, staklenika. </w:t>
      </w:r>
    </w:p>
    <w:p w14:paraId="5CBA70E3" w14:textId="759C64AE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Visina potpore po svakom pojedinom zahtjevu vršiti će se na temelju utvrđene veličine zatvorenog prostora na kojem se uzgajaju kulture. Korisnik može u toku godine ostvariti pravo na subvenciju u visini od 30% troškova najviše do 10.000,00 kuna. </w:t>
      </w:r>
    </w:p>
    <w:p w14:paraId="7789AD79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77D0E235" w14:textId="2C4DEB59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6E2927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7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podizanje novih višegodišnjih nasada </w:t>
      </w:r>
    </w:p>
    <w:p w14:paraId="2382F0C9" w14:textId="5DF900D1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Povećanje površina intenzivnih voćnjaka, te unapređenje stanja u voćarstvu na području Grada Đurđevca i restrukturiranje površina pod vinogradima za sorte grožđa prema Pravilniku o nacionalnoj listi priznatih kultivara vinove loze („Narodne novine“ 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25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>/20</w:t>
      </w:r>
      <w:r w:rsidR="004C6D5F" w:rsidRPr="00FE3984">
        <w:rPr>
          <w:rFonts w:ascii="Times New Roman" w:eastAsia="Calibri" w:hAnsi="Times New Roman" w:cs="Times New Roman"/>
          <w:color w:val="auto"/>
          <w:lang w:val="hr-HR"/>
        </w:rPr>
        <w:t>20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). </w:t>
      </w:r>
    </w:p>
    <w:p w14:paraId="715C074A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KORISNICI: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Fizičke i pravne osobe upisane u Upisnik poljoprivrednih gospodarstava. Za restrukturiranje vinograda korisnici moraju biti upisani u Vinogradarski registar prema Pravilniku o registru vinograda, obveznim izjavama, pratećim dokumentima, podrumskoj evidenciji i proizvodnom potencijalu (“Narodne novine” 48/2014). </w:t>
      </w:r>
    </w:p>
    <w:p w14:paraId="72908B87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Nove sadnice voća i/ili loznih cijepova. </w:t>
      </w:r>
    </w:p>
    <w:p w14:paraId="2E45BEBE" w14:textId="4E9569B2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Subvencionira se 40% od prosječne cijene sadnice, ali ne više od 12,00 kn po sadnici, a za orahe i kestene ne više od 32,00 kn po sadnici i ne više od 0,60 kn po sadnici jagode, za podizanje višegodišnjih nasada voćnjaka na površini ne manjoj od 0,25 ha. Subvencionira se 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lastRenderedPageBreak/>
        <w:t>40% od prosječne cijene loznog cijepa, ne više od 5,00 kn, za podizanje novih višegodišnjih nasada vinograda i potsadnju (minimalno 300 cijepova) postojećih nasada vinograda na površini do 5 ha do najviše 5.000,00 kuna.</w:t>
      </w:r>
    </w:p>
    <w:p w14:paraId="5504B817" w14:textId="0DC622EE" w:rsidR="00C9078D" w:rsidRPr="00FE3984" w:rsidRDefault="00C9078D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0536CAD3" w14:textId="77777777" w:rsidR="001B33E5" w:rsidRPr="00FE3984" w:rsidRDefault="001B33E5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5EEE2064" w14:textId="69828F94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MJERA </w:t>
      </w:r>
      <w:r w:rsidR="006E2927"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8</w:t>
      </w: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: Potpora male vrijednosti za osnivanje i proširenje matičnog stada </w:t>
      </w:r>
    </w:p>
    <w:p w14:paraId="705D9389" w14:textId="6191EFCA" w:rsidR="00C9078D" w:rsidRPr="00FE3984" w:rsidRDefault="00C9078D" w:rsidP="00306AFF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SVRHA TEKUĆEG PROJEKTA: Povećanje broja jedinki ovaca i koza na području grada Đurđevca </w:t>
      </w:r>
    </w:p>
    <w:p w14:paraId="50F1EE99" w14:textId="0C529002" w:rsidR="00C9078D" w:rsidRPr="00FE3984" w:rsidRDefault="00C9078D" w:rsidP="00306AFF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KORISNICI: Fizičke i pravne osobe upisane u Upisnik poljoprivrednih gospodarstava. </w:t>
      </w:r>
    </w:p>
    <w:p w14:paraId="6FA65EA6" w14:textId="77777777" w:rsidR="00C9078D" w:rsidRPr="00FE3984" w:rsidRDefault="00C9078D" w:rsidP="00306AFF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PRIHVATLJIVI TROŠKOVI: kupnja muških i ženskih rasplodnih grla za osnivanje i/ili povećanje matičnog stada. </w:t>
      </w:r>
    </w:p>
    <w:p w14:paraId="02A3B1AB" w14:textId="37C3DA9C" w:rsidR="00C9078D" w:rsidRPr="00FE3984" w:rsidRDefault="00C9078D" w:rsidP="00306AFF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INTENZITET: Subvencionira se nabava 1 muškog i 1 ženskog rasplodnog grla koze i/ili ovce u 100% iznosu. </w:t>
      </w:r>
    </w:p>
    <w:p w14:paraId="3ECC56A8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</w:p>
    <w:p w14:paraId="4025337D" w14:textId="49E14662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MJERA </w:t>
      </w:r>
      <w:r w:rsidR="001B33E5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9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umjetno osjemenjivanje goveda </w:t>
      </w:r>
    </w:p>
    <w:p w14:paraId="6E350EAF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 xml:space="preserve">SVRHA TEKUĆEG PROJEKTA: 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Poboljšanje genetskih svojstava goveda. </w:t>
      </w:r>
    </w:p>
    <w:p w14:paraId="04814C55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KORISNICI: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Fizičke i pravne osobe upisane u Upisnik poljoprivrednih gospodarstava. </w:t>
      </w:r>
    </w:p>
    <w:p w14:paraId="6F5A1CFC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Umjetna oplodnja rasplodnim materijalom visoke kvalitete. </w:t>
      </w:r>
    </w:p>
    <w:p w14:paraId="6F16F404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Subvencionirati će se 1. osjemenjivanje sjemenom uzgojno vrijednih-elitnih bikova i ostalim sjemenom u visini punog iznosa. </w:t>
      </w:r>
    </w:p>
    <w:p w14:paraId="5E9C430C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2BC51E78" w14:textId="19E25A9E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0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umjetno osjemenjivanje krmača </w:t>
      </w:r>
    </w:p>
    <w:p w14:paraId="442EA5C7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Poboljšanje genetskih svojstava krmača. </w:t>
      </w:r>
    </w:p>
    <w:p w14:paraId="4C9AA85F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 xml:space="preserve">KORISNICI: 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Fizičke i pravne osobe upisane u Upisnik poljoprivrednih gospodarstava. </w:t>
      </w:r>
    </w:p>
    <w:p w14:paraId="643A1F9F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Umjetna oplodnja rasplodnim materijalom visoke kvalitete. </w:t>
      </w:r>
    </w:p>
    <w:p w14:paraId="3176F108" w14:textId="77777777" w:rsidR="00C9078D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INTENZITET: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Subvencionirati će se osjemenjivanje krmača na način da se onim vlasnicima krmača kojima na njihovo traženje davatelj usluga izvrši osjemenjivanje sjemenom kvalitetnih nerastiva nabavljenom u Centru za reprodukciju. Subvencionirat će se 1. osjemenjivanje u punom iznosu.</w:t>
      </w:r>
    </w:p>
    <w:p w14:paraId="7AC66145" w14:textId="77777777" w:rsidR="00C9078D" w:rsidRPr="00FE3984" w:rsidRDefault="00C9078D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053167F8" w14:textId="759E8CB6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</w:t>
      </w: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: Potpora male vrijednosti za rad proizvođačkih organizacija </w:t>
      </w:r>
    </w:p>
    <w:p w14:paraId="536E59E1" w14:textId="2086389F" w:rsidR="00C9078D" w:rsidRPr="00FE3984" w:rsidRDefault="00C9078D" w:rsidP="00306AF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Udruživanje poljoprivrednih proizvođača </w:t>
      </w:r>
    </w:p>
    <w:p w14:paraId="4B7ADCD6" w14:textId="4F29F5C9" w:rsidR="00C9078D" w:rsidRPr="00FE3984" w:rsidRDefault="00C9078D" w:rsidP="00306AF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 xml:space="preserve">KORISNICI: 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Proizvođačke organizacije sa sjedištem na području Grada Đurđevca </w:t>
      </w:r>
    </w:p>
    <w:p w14:paraId="4376DE40" w14:textId="46B726BE" w:rsidR="00C9078D" w:rsidRPr="00FE3984" w:rsidRDefault="00C9078D" w:rsidP="00306AF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Trošak nabave opreme, uređenja prostora, izrade dokumentacije, trošak plaće zaposlenih i drugi tekući troškovi rada proizvođačke organizacije. </w:t>
      </w:r>
    </w:p>
    <w:p w14:paraId="4239154A" w14:textId="30D04020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INTENZITET: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Visina potpore po svakom pojedinom zahtjevu za subvenciju iznosi 50% do maksimalno 5.000,00 kuna. </w:t>
      </w:r>
    </w:p>
    <w:p w14:paraId="24DC122C" w14:textId="3B099C85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</w:p>
    <w:p w14:paraId="29B1DBAE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274576CF" w14:textId="4EB9ECBE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>2</w:t>
      </w:r>
      <w:r w:rsidRPr="00FE3984">
        <w:rPr>
          <w:rFonts w:ascii="Times New Roman" w:eastAsia="Calibri" w:hAnsi="Times New Roman" w:cs="Times New Roman"/>
          <w:b/>
          <w:bCs/>
          <w:color w:val="auto"/>
          <w:lang w:val="hr-HR"/>
        </w:rPr>
        <w:t xml:space="preserve">: Potpora male vrijednosti za proizvodnju ljekovitog bilja </w:t>
      </w:r>
    </w:p>
    <w:p w14:paraId="2EEB9973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Povećanje proizvodnje ljekovitog bilja. </w:t>
      </w:r>
    </w:p>
    <w:p w14:paraId="1F6A97BD" w14:textId="6799AC66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KORISNICI: Fizičke i pravne osobe upisane u Upisnik poljoprivrednih gospodarstava. </w:t>
      </w:r>
    </w:p>
    <w:p w14:paraId="574BE1A9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color w:val="auto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 Subvencija po hektaru. </w:t>
      </w:r>
    </w:p>
    <w:p w14:paraId="151CEC7C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3984">
        <w:rPr>
          <w:rFonts w:ascii="Times New Roman" w:eastAsia="Calibri" w:hAnsi="Times New Roman" w:cs="Times New Roman"/>
          <w:color w:val="auto"/>
          <w:lang w:val="hr-HR"/>
        </w:rPr>
        <w:t xml:space="preserve">INTENZITET: Visina potpore po svakom pojedinom zahtjevu za proizvodnju ljekovitog bilja subvencionirati će se s 1.000,00 kuna/ha. </w:t>
      </w:r>
    </w:p>
    <w:p w14:paraId="11A90D98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289BA218" w14:textId="4038CF23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27D77BF1" w14:textId="41CCAEE1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MJERA 1</w:t>
      </w:r>
      <w:r w:rsidR="001B33E5"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3</w:t>
      </w:r>
      <w:r w:rsidRPr="00FE398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: Potpora male vrijednosti za držanje autohtonih pasmina domaćih životinja </w:t>
      </w:r>
    </w:p>
    <w:p w14:paraId="10BA9921" w14:textId="77777777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SVRHA TEKUĆEG PROJEKTA: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Povećanje ekstenzivnog uzgoja i držanja autohtonih pasmina kokoši i pura (kokoš hrvatica, grahorasta kokoš, domaća purica). </w:t>
      </w:r>
    </w:p>
    <w:p w14:paraId="619152E4" w14:textId="22C22039" w:rsidR="00C9078D" w:rsidRPr="00FE3984" w:rsidRDefault="00C9078D" w:rsidP="00306AF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KORISNICI: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Fizičke i pravne osobe upisane u Upisnik poljoprivrednih gospodarstava. </w:t>
      </w:r>
    </w:p>
    <w:p w14:paraId="1F25CEBF" w14:textId="1663733B" w:rsidR="00C9078D" w:rsidRPr="00FE3984" w:rsidRDefault="00C9078D" w:rsidP="00306AF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PRIHVATLJIVI TROŠKOVI: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Subvencija za uzgoj pilića i pura. </w:t>
      </w:r>
    </w:p>
    <w:p w14:paraId="087927AB" w14:textId="720AE2D9" w:rsidR="00C9078D" w:rsidRPr="00FE3984" w:rsidRDefault="00C9078D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INTENZITET: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Visina potpore po svakom pojedinom zahtjevu za uzgoj kokoši subvencionirati će se s 15 kuna/kljun kupljenom iz registriranog jata upisanog u Upisnik. Visina potpore po svakom pojedinom zahtjevu za uzgoj domaćih purica subvencionirati će se s 30 kuna/kljun. </w:t>
      </w:r>
    </w:p>
    <w:p w14:paraId="5E6F3E71" w14:textId="6CBB4EE3" w:rsidR="00C9078D" w:rsidRPr="00FE3984" w:rsidRDefault="00C9078D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760BC903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155D03E1" w14:textId="4750528A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Uvjet za dobivanje potpore za MJERU 4. stavak e) i MJERU 5. je ostvarenje sljedećih uvjeta popunjenosti: </w:t>
      </w:r>
    </w:p>
    <w:p w14:paraId="2C6A89DC" w14:textId="77777777" w:rsidR="009C33C6" w:rsidRPr="00FE3984" w:rsidRDefault="009C33C6" w:rsidP="00306AFF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za 1. godinu poslovanja OPG-a uvjet popunjenosti je minimalno 20% kapaciteta, </w:t>
      </w:r>
    </w:p>
    <w:p w14:paraId="0E377C77" w14:textId="77777777" w:rsidR="009C33C6" w:rsidRPr="00FE3984" w:rsidRDefault="009C33C6" w:rsidP="00306AFF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za 2. godinu poslovanja OPG-a uvjet popunjenosti je minimalno 30% kapaciteta, </w:t>
      </w:r>
    </w:p>
    <w:p w14:paraId="01AE95E9" w14:textId="77777777" w:rsidR="009C33C6" w:rsidRPr="00FE3984" w:rsidRDefault="009C33C6" w:rsidP="00306AFF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za 3. godinu poslovanja OPG-a uvjet popunjenosti je minimalno 40% kapaciteta, </w:t>
      </w:r>
    </w:p>
    <w:p w14:paraId="21B9B35C" w14:textId="6817A71C" w:rsidR="009C33C6" w:rsidRPr="00FE3984" w:rsidRDefault="009C33C6" w:rsidP="00306AFF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- za više od 3. godine poslovanja (OPG-ovi osnovani prije 01.01.201</w:t>
      </w:r>
      <w:r w:rsidR="002B6E0E"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.) uvjet popunjenosti je minimalno 40% kapaciteta, </w:t>
      </w:r>
    </w:p>
    <w:p w14:paraId="6C228E3D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popunjenost kapaciteta utvrđuje se uvidom u e-Visitor </w:t>
      </w:r>
    </w:p>
    <w:p w14:paraId="3D2B7080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4687B471" w14:textId="77777777" w:rsidR="002868FE" w:rsidRPr="00FE3984" w:rsidRDefault="002868FE" w:rsidP="00306AFF">
      <w:pPr>
        <w:pStyle w:val="Default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14:paraId="4C607EA9" w14:textId="099E803E" w:rsidR="009C33C6" w:rsidRPr="00FE3984" w:rsidRDefault="009C33C6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IV. NAČIN DODJELE POTPORE I IZVJEŠĆIVANJE</w:t>
      </w:r>
    </w:p>
    <w:p w14:paraId="2B884461" w14:textId="77777777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CE7EA3E" w14:textId="3E40FB24" w:rsidR="009C33C6" w:rsidRPr="00FE3984" w:rsidRDefault="009C33C6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8.</w:t>
      </w:r>
    </w:p>
    <w:p w14:paraId="581225FD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3. Uredbe 1408/2013 ukupan iznos potpora male vrijednosti koji je dodijeljen jednom poduzetniku ne smije prijeći iznos od 15.000,00 EUR-a tijekom razdoblja od tri fiskalne godine te se ta gornja granica primjenjuje bez obzira na oblik ili svrhu potpore. </w:t>
      </w:r>
    </w:p>
    <w:p w14:paraId="4B48301A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6. Uredbe 1408/2013, podnositelj zahtjeva mora svom zahtjevu priložiti izjavu o iznosima dodijeljenih potpora male vrijednosti u sektoru poljoprivrede iz drugih izvora tijekom prethodne dvije fiskalne godine i u tekućoj fiskalnoj godini. </w:t>
      </w:r>
    </w:p>
    <w:p w14:paraId="2B6A4371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Davatelj državne potpore dužan je korisniku potpore dostaviti obavijest da mu je dodijeljena potpora male vrijednosti sukladno Uredbi 1408/2013. </w:t>
      </w:r>
    </w:p>
    <w:p w14:paraId="26AA1268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3. Uredbe 1407/2013 ukupan iznos potpora male vrijednosti koji je dodijeljen jednom poduzetniku ne smije prijeći iznos od 200.000,00 EUR-a tijekom razdoblja od tri fiskalne godine te se ta gornja granica primjenjuje bez obzira na oblik ili svrhu potpore. </w:t>
      </w:r>
    </w:p>
    <w:p w14:paraId="6590D6C7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članku 6. Uredbe 1407/2013, podnositelj zahtjeva mora svom zahtjevu priložiti izjavu o iznosima dodijeljenih potpora male vrijednosti iz drugih izvora tijekom prethodne dvije fiskalne godine i u tekućoj fiskalnoj godini. </w:t>
      </w:r>
    </w:p>
    <w:p w14:paraId="008C7693" w14:textId="77777777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Davatelj državne potpore dužan je korisniku potpore dostaviti obavijest da mu je dodijeljena potpora male vrijednosti sukladno Uredbi 1407/2013. </w:t>
      </w:r>
    </w:p>
    <w:p w14:paraId="27AD968F" w14:textId="63AD063A" w:rsidR="009C33C6" w:rsidRPr="00FE3984" w:rsidRDefault="009C33C6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Ukupan iznos potpora male vrijednosti koji je dodijeljen jednom poduzetniku od strane Grada Đurđevca ne smije prijeći iznos od 5.000,00 EUR-a tijekom razdoblja od tri fiskalne godine te se ta gornja granica primjenjuje bez obzira na oblik ili svrhu potpore. </w:t>
      </w:r>
    </w:p>
    <w:p w14:paraId="7FD4BAA1" w14:textId="33344A5E" w:rsidR="008B053F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815D61B" w14:textId="78C3C177" w:rsidR="00665C67" w:rsidRDefault="00665C67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8E1F595" w14:textId="77777777" w:rsidR="00665C67" w:rsidRPr="00FE3984" w:rsidRDefault="00665C67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975A56C" w14:textId="6E72CFF6" w:rsidR="009C33C6" w:rsidRPr="00FE3984" w:rsidRDefault="009C33C6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V. ZAVRŠNE ODREDBE</w:t>
      </w:r>
    </w:p>
    <w:p w14:paraId="7EA617D2" w14:textId="25B3F4B0" w:rsidR="00632A1F" w:rsidRPr="00FE3984" w:rsidRDefault="00632A1F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C20BA8" w14:textId="57158EE1" w:rsidR="008B053F" w:rsidRPr="00FE3984" w:rsidRDefault="008B053F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9.</w:t>
      </w:r>
    </w:p>
    <w:p w14:paraId="7A460C76" w14:textId="77777777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Grad Đurđevac dužan je korisniku potpore dostaviti obavijest da mu je dodijeljena potpora male vrijednosti sukladno Uredbi 1408/2013. </w:t>
      </w:r>
    </w:p>
    <w:p w14:paraId="03BEC74D" w14:textId="19962E23" w:rsidR="008B053F" w:rsidRPr="00FE3984" w:rsidRDefault="008B053F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Podnosiocu zahtjeva koji ima dugovanje prema Gradu Đurđevcu i gradskim tvrtkama u većinskom vlasništvu neće se odobriti zahtjev potpore male vrijednosti propisane ovim Programom.</w:t>
      </w:r>
    </w:p>
    <w:p w14:paraId="3174A365" w14:textId="77777777" w:rsidR="001B33E5" w:rsidRPr="00FE3984" w:rsidRDefault="001B33E5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A6E96FD" w14:textId="5F03A75F" w:rsidR="008B053F" w:rsidRPr="00FE3984" w:rsidRDefault="008B053F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10.</w:t>
      </w:r>
    </w:p>
    <w:p w14:paraId="21F9D78F" w14:textId="2FD8D0D4" w:rsidR="008B053F" w:rsidRPr="00FE3984" w:rsidRDefault="008B053F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Za provođenje ovog Programa planirana su sredstva u Proračunu Grada Đurđevca</w:t>
      </w:r>
    </w:p>
    <w:p w14:paraId="2BD01335" w14:textId="67F3B96C" w:rsidR="008B053F" w:rsidRPr="00FE3984" w:rsidRDefault="008B053F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Gradske potpore će se isplaćivati korisnicima temeljem ovog Programa do utroška planiranih sredstava u Proračunu Grada Đurđevca za proračunsku godinu.</w:t>
      </w:r>
    </w:p>
    <w:p w14:paraId="6608D86A" w14:textId="655C8054" w:rsidR="008B053F" w:rsidRPr="00FE3984" w:rsidRDefault="008B053F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11.</w:t>
      </w:r>
    </w:p>
    <w:p w14:paraId="7C633E9C" w14:textId="77777777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Grad Đurđevac zadržava pravo kontrole uvidom na terenu ulaganja koje je predmet potpore. </w:t>
      </w:r>
    </w:p>
    <w:p w14:paraId="0665E5C1" w14:textId="77777777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Korisnici potpora dužni su odobrena sredstva koristiti isključivo za namjenu za koju su odobrena. </w:t>
      </w:r>
    </w:p>
    <w:p w14:paraId="4AD832E5" w14:textId="77777777" w:rsidR="002B6E0E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Korisnici koji nenamjenski utroše odobrena sredstva dužni su odobrena sredstva vratiti u gradski proračun zajedno s obračunatom zakonskom zateznom kamatom i gube pravo sljedećih pet godina na sredstva potpore u poljoprivredi iz proračuna Grada Đurđevac.</w:t>
      </w:r>
    </w:p>
    <w:p w14:paraId="0E2BD2FD" w14:textId="45A0F4B2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4249FE64" w14:textId="28B414EC" w:rsidR="008B053F" w:rsidRPr="00FE3984" w:rsidRDefault="008B053F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12.</w:t>
      </w:r>
    </w:p>
    <w:p w14:paraId="2BB10AEF" w14:textId="63255A0C" w:rsidR="008B053F" w:rsidRPr="00FE3984" w:rsidRDefault="008B053F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Grad Đurđevac objaviti će javni poziv za dodjelu potpora iz ovog Programa putem internet stranice Grada Đurđevca u kojem će utvrditi rokovi i postupak podnošenja zahtjeva za dodjelu potpora s pripadajućom dokumentacijom. </w:t>
      </w:r>
    </w:p>
    <w:p w14:paraId="2AFC7CEA" w14:textId="77777777" w:rsidR="002B6E0E" w:rsidRPr="00FE3984" w:rsidRDefault="002B6E0E" w:rsidP="003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1FD4D0A" w14:textId="1F93659F" w:rsidR="008B053F" w:rsidRPr="00FE3984" w:rsidRDefault="008B053F" w:rsidP="002B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Članak 13.</w:t>
      </w:r>
    </w:p>
    <w:p w14:paraId="0C1D5275" w14:textId="2AF1834E" w:rsidR="008B053F" w:rsidRPr="00FE3984" w:rsidRDefault="008B053F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Ovaj Program stupa na snagu osmog dana od dana objave u „Službenim novinama Grada Đurđevca“.</w:t>
      </w:r>
    </w:p>
    <w:p w14:paraId="0E470993" w14:textId="4C5CB106" w:rsidR="00A078F6" w:rsidRPr="00FE3984" w:rsidRDefault="00A078F6" w:rsidP="00DE4AB6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GRADSKO VIJEĆE GRADA ĐURĐEVCA</w:t>
      </w:r>
    </w:p>
    <w:p w14:paraId="7DF29359" w14:textId="5E0BCB9F" w:rsidR="00A078F6" w:rsidRPr="00FE3984" w:rsidRDefault="00A078F6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8F6A35" w14:textId="56F90995" w:rsidR="00A078F6" w:rsidRPr="00FE3984" w:rsidRDefault="00A078F6" w:rsidP="00A078F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                           </w:t>
      </w:r>
    </w:p>
    <w:p w14:paraId="4CCD47BF" w14:textId="286AB115" w:rsidR="00A078F6" w:rsidRPr="00FE3984" w:rsidRDefault="00A078F6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UR. BROJ:</w:t>
      </w:r>
    </w:p>
    <w:p w14:paraId="20184607" w14:textId="00695DCB" w:rsidR="00A078F6" w:rsidRPr="00FE3984" w:rsidRDefault="00A078F6" w:rsidP="00306AFF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Đurđevcu, </w:t>
      </w:r>
      <w:r w:rsidR="00DE4AB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17. ožujka </w:t>
      </w: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2021. </w:t>
      </w:r>
    </w:p>
    <w:p w14:paraId="6030166A" w14:textId="427BEAF4" w:rsidR="008B053F" w:rsidRPr="00FE3984" w:rsidRDefault="00A078F6" w:rsidP="00A078F6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Predsjednik:</w:t>
      </w:r>
    </w:p>
    <w:p w14:paraId="26F16BF5" w14:textId="0E4EBDC6" w:rsidR="00A078F6" w:rsidRPr="00FE3984" w:rsidRDefault="00A078F6" w:rsidP="00A078F6">
      <w:pPr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3984">
        <w:rPr>
          <w:rFonts w:ascii="Times New Roman" w:eastAsia="Calibri" w:hAnsi="Times New Roman" w:cs="Times New Roman"/>
          <w:sz w:val="24"/>
          <w:szCs w:val="24"/>
          <w:lang w:val="hr-HR"/>
        </w:rPr>
        <w:t>Željko Lacković, dipl.iur.</w:t>
      </w:r>
    </w:p>
    <w:sectPr w:rsidR="00A078F6" w:rsidRPr="00FE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0BEA" w14:textId="77777777" w:rsidR="008C1840" w:rsidRDefault="008C1840" w:rsidP="00212F2D">
      <w:pPr>
        <w:spacing w:after="0" w:line="240" w:lineRule="auto"/>
      </w:pPr>
      <w:r>
        <w:separator/>
      </w:r>
    </w:p>
  </w:endnote>
  <w:endnote w:type="continuationSeparator" w:id="0">
    <w:p w14:paraId="787AA48E" w14:textId="77777777" w:rsidR="008C1840" w:rsidRDefault="008C1840" w:rsidP="0021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0942" w14:textId="77777777" w:rsidR="008C1840" w:rsidRDefault="008C1840" w:rsidP="00212F2D">
      <w:pPr>
        <w:spacing w:after="0" w:line="240" w:lineRule="auto"/>
      </w:pPr>
      <w:r>
        <w:separator/>
      </w:r>
    </w:p>
  </w:footnote>
  <w:footnote w:type="continuationSeparator" w:id="0">
    <w:p w14:paraId="61914686" w14:textId="77777777" w:rsidR="008C1840" w:rsidRDefault="008C1840" w:rsidP="0021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4BD494"/>
    <w:multiLevelType w:val="hybridMultilevel"/>
    <w:tmpl w:val="2DE014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4760DD"/>
    <w:multiLevelType w:val="hybridMultilevel"/>
    <w:tmpl w:val="73C22CD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5C0BC0"/>
    <w:multiLevelType w:val="hybridMultilevel"/>
    <w:tmpl w:val="FFE24B02"/>
    <w:lvl w:ilvl="0" w:tplc="487A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678"/>
    <w:multiLevelType w:val="hybridMultilevel"/>
    <w:tmpl w:val="A8624544"/>
    <w:lvl w:ilvl="0" w:tplc="268AE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F"/>
    <w:rsid w:val="00076ED9"/>
    <w:rsid w:val="000D5698"/>
    <w:rsid w:val="000E5AC0"/>
    <w:rsid w:val="000E5D46"/>
    <w:rsid w:val="000E7B32"/>
    <w:rsid w:val="001B33E5"/>
    <w:rsid w:val="00212F2D"/>
    <w:rsid w:val="00231614"/>
    <w:rsid w:val="002475D4"/>
    <w:rsid w:val="00260511"/>
    <w:rsid w:val="002868FE"/>
    <w:rsid w:val="002926E7"/>
    <w:rsid w:val="002B57B3"/>
    <w:rsid w:val="002B6E0E"/>
    <w:rsid w:val="002B78DE"/>
    <w:rsid w:val="002D52AB"/>
    <w:rsid w:val="002D77E4"/>
    <w:rsid w:val="00306AFF"/>
    <w:rsid w:val="00480EFB"/>
    <w:rsid w:val="00486F4F"/>
    <w:rsid w:val="004A5482"/>
    <w:rsid w:val="004C044B"/>
    <w:rsid w:val="004C6D5F"/>
    <w:rsid w:val="004D648E"/>
    <w:rsid w:val="005F6889"/>
    <w:rsid w:val="00632A1F"/>
    <w:rsid w:val="006353DC"/>
    <w:rsid w:val="00665C67"/>
    <w:rsid w:val="006823F1"/>
    <w:rsid w:val="00682873"/>
    <w:rsid w:val="006B0056"/>
    <w:rsid w:val="006B5997"/>
    <w:rsid w:val="006E2927"/>
    <w:rsid w:val="00727F33"/>
    <w:rsid w:val="008B053F"/>
    <w:rsid w:val="008C1840"/>
    <w:rsid w:val="008E4E3C"/>
    <w:rsid w:val="009022FC"/>
    <w:rsid w:val="009560EE"/>
    <w:rsid w:val="00972718"/>
    <w:rsid w:val="0099017F"/>
    <w:rsid w:val="009B7123"/>
    <w:rsid w:val="009C33C6"/>
    <w:rsid w:val="00A078F6"/>
    <w:rsid w:val="00A502D5"/>
    <w:rsid w:val="00A70E3F"/>
    <w:rsid w:val="00AA0D74"/>
    <w:rsid w:val="00AA6E5E"/>
    <w:rsid w:val="00AB18ED"/>
    <w:rsid w:val="00AD2DF1"/>
    <w:rsid w:val="00B3169F"/>
    <w:rsid w:val="00BB5E17"/>
    <w:rsid w:val="00BF54DC"/>
    <w:rsid w:val="00C074D5"/>
    <w:rsid w:val="00C318EB"/>
    <w:rsid w:val="00C9078D"/>
    <w:rsid w:val="00D00346"/>
    <w:rsid w:val="00D62EFF"/>
    <w:rsid w:val="00D6381C"/>
    <w:rsid w:val="00D862C0"/>
    <w:rsid w:val="00DC398A"/>
    <w:rsid w:val="00DE4AB6"/>
    <w:rsid w:val="00E96F7A"/>
    <w:rsid w:val="00EA076B"/>
    <w:rsid w:val="00F11980"/>
    <w:rsid w:val="00F573A3"/>
    <w:rsid w:val="00F9135E"/>
    <w:rsid w:val="00FC1172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4EA8"/>
  <w15:chartTrackingRefBased/>
  <w15:docId w15:val="{F2B1E3C1-7013-42CB-890B-4364B58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7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2D"/>
  </w:style>
  <w:style w:type="paragraph" w:styleId="Footer">
    <w:name w:val="footer"/>
    <w:basedOn w:val="Normal"/>
    <w:link w:val="FooterChar"/>
    <w:uiPriority w:val="99"/>
    <w:unhideWhenUsed/>
    <w:rsid w:val="0021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2D"/>
  </w:style>
  <w:style w:type="character" w:styleId="Hyperlink">
    <w:name w:val="Hyperlink"/>
    <w:basedOn w:val="DefaultParagraphFont"/>
    <w:uiPriority w:val="99"/>
    <w:unhideWhenUsed/>
    <w:rsid w:val="00DC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3081</Words>
  <Characters>17562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385989696595</dc:creator>
  <cp:keywords/>
  <dc:description/>
  <cp:lastModifiedBy>385989696595</cp:lastModifiedBy>
  <cp:revision>13</cp:revision>
  <dcterms:created xsi:type="dcterms:W3CDTF">2021-03-05T10:17:00Z</dcterms:created>
  <dcterms:modified xsi:type="dcterms:W3CDTF">2021-03-12T12:53:00Z</dcterms:modified>
</cp:coreProperties>
</file>