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275" w:rsidRDefault="00793275" w:rsidP="00793275">
      <w:pPr>
        <w:widowControl w:val="0"/>
        <w:autoSpaceDE w:val="0"/>
        <w:autoSpaceDN w:val="0"/>
        <w:adjustRightInd w:val="0"/>
        <w:ind w:firstLine="708"/>
        <w:jc w:val="both"/>
        <w:rPr>
          <w:noProof/>
        </w:rPr>
      </w:pPr>
      <w:bookmarkStart w:id="0" w:name="_GoBack"/>
      <w:bookmarkEnd w:id="0"/>
      <w:r w:rsidRPr="006B323B">
        <w:t>Na te</w:t>
      </w:r>
      <w:r>
        <w:t>melju članka 27. stavak 3. Zakona o muzejima</w:t>
      </w:r>
      <w:r w:rsidRPr="006B323B">
        <w:t xml:space="preserve"> („Narodne novine“, broj </w:t>
      </w:r>
      <w:r>
        <w:t xml:space="preserve">142/98. i 65/09.) i </w:t>
      </w:r>
      <w:r>
        <w:rPr>
          <w:noProof/>
        </w:rPr>
        <w:t>članka 18. Statuta Muzeja Grada Đurđevca, Urbroj: 188/2014, Natječajno povjerenstvo za imenovanje ravnatelja/ice Muzeja Grada Đurđevca, raspisuje</w:t>
      </w:r>
    </w:p>
    <w:p w:rsidR="00793275" w:rsidRDefault="00793275" w:rsidP="00793275"/>
    <w:p w:rsidR="005D4D90" w:rsidRDefault="005D4D90" w:rsidP="00793275"/>
    <w:p w:rsidR="00793275" w:rsidRPr="001A31EB" w:rsidRDefault="00793275" w:rsidP="00793275">
      <w:pPr>
        <w:jc w:val="center"/>
        <w:rPr>
          <w:b/>
        </w:rPr>
      </w:pPr>
      <w:r w:rsidRPr="001A31EB">
        <w:rPr>
          <w:b/>
        </w:rPr>
        <w:t>NATJEČAJ</w:t>
      </w:r>
    </w:p>
    <w:p w:rsidR="00793275" w:rsidRPr="001A31EB" w:rsidRDefault="00793275" w:rsidP="00793275">
      <w:pPr>
        <w:jc w:val="center"/>
        <w:rPr>
          <w:b/>
        </w:rPr>
      </w:pPr>
      <w:r w:rsidRPr="001A31EB">
        <w:rPr>
          <w:b/>
        </w:rPr>
        <w:t>za imenovanje ravnatelja/ice Muzeja Grada Đurđevca</w:t>
      </w:r>
    </w:p>
    <w:p w:rsidR="00793275" w:rsidRDefault="00793275" w:rsidP="00793275"/>
    <w:p w:rsidR="00793275" w:rsidRDefault="00793275" w:rsidP="00793275"/>
    <w:p w:rsidR="00793275" w:rsidRDefault="00793275" w:rsidP="00793275">
      <w:pPr>
        <w:jc w:val="both"/>
      </w:pPr>
      <w:r>
        <w:t xml:space="preserve"> 1 izvršitelj/ica </w:t>
      </w:r>
    </w:p>
    <w:p w:rsidR="00793275" w:rsidRDefault="00793275" w:rsidP="00793275">
      <w:pPr>
        <w:jc w:val="both"/>
      </w:pPr>
      <w:r>
        <w:t xml:space="preserve"> Uvjeti: za ravnatelja/icu može biti imenovana osoba koja ispunjava slijedeće uvjete: </w:t>
      </w:r>
    </w:p>
    <w:p w:rsidR="00793275" w:rsidRDefault="00793275" w:rsidP="00793275">
      <w:pPr>
        <w:numPr>
          <w:ilvl w:val="0"/>
          <w:numId w:val="1"/>
        </w:numPr>
        <w:jc w:val="both"/>
      </w:pPr>
      <w:r>
        <w:t xml:space="preserve">završen preddiplomski i diplomski sveučilišni studij ili integrirani preddiplomski i diplomski sveučilišni studij ili specijalistički diplomski stručni studij i najmanje pet godina rada u muzejskoj struci, kao i osoba koja je stekla visoku stručnu spremu sukladno propisima koji su bili na snazi prije stupanja na snagu Zakona o znanstvenoj djelatnosti i visokom obrazovanju (»Narodne novine«, br. 123/03., 198/03., 105/04., 174/04. i 46/07.) te je istaknuti i priznati stručnjak na području kulture s najmanje deset godina rada u kulturi, </w:t>
      </w:r>
    </w:p>
    <w:p w:rsidR="00793275" w:rsidRDefault="00793275" w:rsidP="00793275">
      <w:pPr>
        <w:numPr>
          <w:ilvl w:val="0"/>
          <w:numId w:val="1"/>
        </w:numPr>
        <w:jc w:val="both"/>
      </w:pPr>
      <w:r>
        <w:t>znanje najmanje jednog svjetskog jezika,</w:t>
      </w:r>
    </w:p>
    <w:p w:rsidR="00793275" w:rsidRDefault="00793275" w:rsidP="00793275">
      <w:pPr>
        <w:numPr>
          <w:ilvl w:val="0"/>
          <w:numId w:val="1"/>
        </w:numPr>
        <w:jc w:val="both"/>
      </w:pPr>
      <w:r>
        <w:t>poznavanje rada na PC-u.</w:t>
      </w:r>
    </w:p>
    <w:p w:rsidR="00793275" w:rsidRDefault="00793275" w:rsidP="00793275">
      <w:pPr>
        <w:jc w:val="both"/>
      </w:pPr>
    </w:p>
    <w:p w:rsidR="00793275" w:rsidRDefault="00793275" w:rsidP="00793275">
      <w:pPr>
        <w:jc w:val="both"/>
      </w:pPr>
      <w:r>
        <w:t xml:space="preserve">Uz pisanu prijavu na natječaj kandidati trebaju priložiti: </w:t>
      </w:r>
    </w:p>
    <w:p w:rsidR="00793275" w:rsidRDefault="00793275" w:rsidP="00793275">
      <w:pPr>
        <w:jc w:val="both"/>
      </w:pPr>
    </w:p>
    <w:p w:rsidR="00793275" w:rsidRDefault="00793275" w:rsidP="00793275">
      <w:pPr>
        <w:numPr>
          <w:ilvl w:val="0"/>
          <w:numId w:val="2"/>
        </w:numPr>
        <w:jc w:val="both"/>
      </w:pPr>
      <w:r>
        <w:t xml:space="preserve">dokaz o stručnoj spremi, </w:t>
      </w:r>
    </w:p>
    <w:p w:rsidR="00793275" w:rsidRPr="006C7DE2" w:rsidRDefault="00793275" w:rsidP="00793275">
      <w:pPr>
        <w:numPr>
          <w:ilvl w:val="0"/>
          <w:numId w:val="2"/>
        </w:numPr>
        <w:jc w:val="both"/>
      </w:pPr>
      <w:r w:rsidRPr="006C7DE2">
        <w:t>dokaz o hrvatskom državljanstvu (preslika domovnice, preslika važeće osobne iskaznice, preslika putovnice),</w:t>
      </w:r>
    </w:p>
    <w:p w:rsidR="00793275" w:rsidRDefault="00793275" w:rsidP="00793275">
      <w:pPr>
        <w:numPr>
          <w:ilvl w:val="0"/>
          <w:numId w:val="2"/>
        </w:numPr>
        <w:jc w:val="both"/>
      </w:pPr>
      <w:r>
        <w:t>podaci</w:t>
      </w:r>
      <w:r w:rsidRPr="006C7DE2">
        <w:t xml:space="preserve"> o radnom stažu (elektronički zapis iz evidencije Hrvatskog zavoda za mirovinsko osiguranje),</w:t>
      </w:r>
    </w:p>
    <w:p w:rsidR="00793275" w:rsidRPr="00846832" w:rsidRDefault="00793275" w:rsidP="00793275">
      <w:pPr>
        <w:numPr>
          <w:ilvl w:val="0"/>
          <w:numId w:val="2"/>
        </w:numPr>
        <w:jc w:val="both"/>
      </w:pPr>
      <w:r w:rsidRPr="00846832">
        <w:t>uvjerenje da protiv kandidata/kinje nije pokrenut te da se  ne vodi kazneni</w:t>
      </w:r>
      <w:r>
        <w:t xml:space="preserve"> </w:t>
      </w:r>
      <w:r w:rsidRPr="00846832">
        <w:t>postup</w:t>
      </w:r>
      <w:r>
        <w:t>ak, ne starije od trideset dana.</w:t>
      </w:r>
    </w:p>
    <w:p w:rsidR="00793275" w:rsidRDefault="00793275" w:rsidP="00793275">
      <w:pPr>
        <w:numPr>
          <w:ilvl w:val="0"/>
          <w:numId w:val="2"/>
        </w:numPr>
        <w:jc w:val="both"/>
      </w:pPr>
      <w:r>
        <w:t xml:space="preserve">dokaz o radu u muzejskoj struci ili o radu u kulturi, </w:t>
      </w:r>
    </w:p>
    <w:p w:rsidR="00793275" w:rsidRDefault="00793275" w:rsidP="00793275">
      <w:pPr>
        <w:jc w:val="both"/>
      </w:pPr>
      <w:r>
        <w:t xml:space="preserve"> 6)  popis objavljenih stručnih i znanstvenih radova, </w:t>
      </w:r>
    </w:p>
    <w:p w:rsidR="00793275" w:rsidRDefault="006E57B3" w:rsidP="00793275">
      <w:pPr>
        <w:jc w:val="both"/>
      </w:pPr>
      <w:r>
        <w:t xml:space="preserve"> 7</w:t>
      </w:r>
      <w:r w:rsidR="00793275">
        <w:t xml:space="preserve">)  prijedlog Plana i programa razvoja Muzeja Grada Đurđevca u mandatnom razdoblju, te </w:t>
      </w:r>
    </w:p>
    <w:p w:rsidR="00793275" w:rsidRDefault="006E57B3" w:rsidP="00793275">
      <w:pPr>
        <w:jc w:val="both"/>
      </w:pPr>
      <w:r>
        <w:t xml:space="preserve"> 8</w:t>
      </w:r>
      <w:r w:rsidR="00793275">
        <w:t xml:space="preserve">) životopis. </w:t>
      </w:r>
    </w:p>
    <w:p w:rsidR="00793275" w:rsidRDefault="00793275" w:rsidP="00793275">
      <w:pPr>
        <w:jc w:val="both"/>
      </w:pPr>
    </w:p>
    <w:p w:rsidR="00793275" w:rsidRDefault="00793275" w:rsidP="00793275">
      <w:pPr>
        <w:jc w:val="both"/>
      </w:pPr>
      <w:r w:rsidRPr="006C7DE2">
        <w:t>Navedeni dokazi prilažu se u izvorniku ili preslici koja ne treba biti ovjerena, a prije izbora kandidat/kandidatkinja će predočiti izvornik.</w:t>
      </w:r>
    </w:p>
    <w:p w:rsidR="00793275" w:rsidRDefault="00793275" w:rsidP="00793275">
      <w:pPr>
        <w:jc w:val="both"/>
      </w:pPr>
      <w:r>
        <w:t>Ravnatelj/ica se imenuje na vrijeme od 4 godine.</w:t>
      </w:r>
    </w:p>
    <w:p w:rsidR="00793275" w:rsidRDefault="00793275" w:rsidP="00793275">
      <w:pPr>
        <w:jc w:val="both"/>
      </w:pPr>
    </w:p>
    <w:p w:rsidR="00793275" w:rsidRDefault="00793275" w:rsidP="00793275">
      <w:pPr>
        <w:jc w:val="both"/>
      </w:pPr>
      <w:r>
        <w:t xml:space="preserve">Prijave s potrebnom dokumentacijom podnose se na adresu: Grad Đurđevac, S. Radića 1, Đurđevac s naznakom: „Natječaj za imenovanje ravnatelja/ice Muzeja Grada Đurđevca“ u roku od 8 dana od dana objave u Podravskom listu. </w:t>
      </w:r>
    </w:p>
    <w:p w:rsidR="00793275" w:rsidRPr="00D92423" w:rsidRDefault="00793275" w:rsidP="00793275">
      <w:r w:rsidRPr="00D92423">
        <w:t>O rezultatima natječaja kandidati će biti pismeno obaviješteni.</w:t>
      </w:r>
    </w:p>
    <w:p w:rsidR="00793275" w:rsidRDefault="00793275" w:rsidP="00793275">
      <w:pPr>
        <w:jc w:val="both"/>
      </w:pPr>
      <w:r>
        <w:t xml:space="preserve">Nepotpune i nepravodobne prijave neće se razmatrati. </w:t>
      </w:r>
    </w:p>
    <w:p w:rsidR="00793275" w:rsidRDefault="00793275" w:rsidP="00793275">
      <w:pPr>
        <w:jc w:val="both"/>
      </w:pPr>
    </w:p>
    <w:p w:rsidR="00793275" w:rsidRPr="00DB147E" w:rsidRDefault="00793275" w:rsidP="00793275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r w:rsidRPr="00DB147E">
        <w:rPr>
          <w:b/>
        </w:rPr>
        <w:t>GRAD ĐURĐEVAC</w:t>
      </w:r>
    </w:p>
    <w:p w:rsidR="00022907" w:rsidRDefault="00793275" w:rsidP="00793275">
      <w:r>
        <w:tab/>
      </w:r>
    </w:p>
    <w:sectPr w:rsidR="000229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7369AA"/>
    <w:multiLevelType w:val="hybridMultilevel"/>
    <w:tmpl w:val="BE22AB7E"/>
    <w:lvl w:ilvl="0" w:tplc="AF6A0F0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5C1C72E2"/>
    <w:multiLevelType w:val="hybridMultilevel"/>
    <w:tmpl w:val="CD14FB38"/>
    <w:lvl w:ilvl="0" w:tplc="C5F4BB3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275"/>
    <w:rsid w:val="00022907"/>
    <w:rsid w:val="005D4D90"/>
    <w:rsid w:val="006E57B3"/>
    <w:rsid w:val="0070704A"/>
    <w:rsid w:val="00793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2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57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7B3"/>
    <w:rPr>
      <w:rFonts w:ascii="Segoe UI" w:eastAsia="Times New Roman" w:hAnsi="Segoe UI" w:cs="Segoe UI"/>
      <w:sz w:val="18"/>
      <w:szCs w:val="18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2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57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7B3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Jadranka Švaco</dc:creator>
  <cp:lastModifiedBy>Anita1</cp:lastModifiedBy>
  <cp:revision>2</cp:revision>
  <cp:lastPrinted>2015-03-06T09:16:00Z</cp:lastPrinted>
  <dcterms:created xsi:type="dcterms:W3CDTF">2015-03-09T14:18:00Z</dcterms:created>
  <dcterms:modified xsi:type="dcterms:W3CDTF">2015-03-09T14:18:00Z</dcterms:modified>
</cp:coreProperties>
</file>