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5" w:type="dxa"/>
        <w:tblInd w:w="-146" w:type="dxa"/>
        <w:tblCellMar>
          <w:top w:w="5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4646"/>
        <w:gridCol w:w="5149"/>
      </w:tblGrid>
      <w:tr w:rsidR="002A5712" w14:paraId="3FEC4F8F" w14:textId="77777777" w:rsidTr="00944C1C">
        <w:trPr>
          <w:trHeight w:val="1136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CF653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8929568" w14:textId="77777777" w:rsidR="002A5712" w:rsidRDefault="00000000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OBRAZAC </w:t>
            </w:r>
          </w:p>
          <w:p w14:paraId="5A7AB885" w14:textId="77777777" w:rsidR="002A5712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sudjelovanja u savjetovanju o  </w:t>
            </w:r>
          </w:p>
          <w:p w14:paraId="3105A088" w14:textId="1F04361E" w:rsidR="002A5712" w:rsidRDefault="00D62754">
            <w:pPr>
              <w:ind w:right="2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>Nacrtu</w:t>
            </w:r>
            <w:r w:rsidR="00040BF5"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  <w:hyperlink r:id="rId6" w:history="1">
              <w:r w:rsidR="00040BF5" w:rsidRPr="00040BF5">
                <w:rPr>
                  <w:rFonts w:ascii="Cambria" w:eastAsia="Cambria" w:hAnsi="Cambria" w:cs="Cambria"/>
                  <w:b/>
                  <w:sz w:val="23"/>
                </w:rPr>
                <w:t>Plana upravljanja turističkom destinacijom Grada Đurđevca za razdoblje 2026.-2029</w:t>
              </w:r>
            </w:hyperlink>
            <w:r w:rsidR="00040BF5">
              <w:rPr>
                <w:rFonts w:ascii="Cambria" w:eastAsia="Cambria" w:hAnsi="Cambria" w:cs="Cambria"/>
                <w:b/>
                <w:sz w:val="23"/>
              </w:rPr>
              <w:t>. godine</w:t>
            </w:r>
          </w:p>
        </w:tc>
      </w:tr>
      <w:tr w:rsidR="002A5712" w14:paraId="4E5DE891" w14:textId="77777777" w:rsidTr="00944C1C">
        <w:trPr>
          <w:trHeight w:val="820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FCCEA" w14:textId="77777777" w:rsidR="00040BF5" w:rsidRDefault="0000000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49E2746" w14:textId="5C9BAAAB" w:rsidR="002A5712" w:rsidRDefault="00040BF5">
            <w:pPr>
              <w:ind w:left="10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040BF5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PRIJEDLOG </w:t>
            </w:r>
            <w:hyperlink r:id="rId7" w:history="1">
              <w:r w:rsidR="00D62754">
                <w:rPr>
                  <w:rFonts w:ascii="Cambria" w:eastAsia="Cambria" w:hAnsi="Cambria" w:cs="Cambria"/>
                  <w:b/>
                  <w:sz w:val="24"/>
                  <w:szCs w:val="24"/>
                </w:rPr>
                <w:t>NACRTA</w:t>
              </w:r>
              <w:r w:rsidRPr="00040BF5">
                <w:rPr>
                  <w:rFonts w:ascii="Cambria" w:eastAsia="Cambria" w:hAnsi="Cambria" w:cs="Cambria"/>
                  <w:b/>
                  <w:sz w:val="24"/>
                  <w:szCs w:val="24"/>
                </w:rPr>
                <w:t xml:space="preserve"> UPRAVLJANJA DESTINACIJOM GRADA ĐURĐEVCA ZA RAZDOBLJE 2026.-2029</w:t>
              </w:r>
            </w:hyperlink>
            <w:r w:rsidRPr="00040BF5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. GODINE </w:t>
            </w:r>
          </w:p>
          <w:p w14:paraId="63805C32" w14:textId="04FF50EA" w:rsidR="00040BF5" w:rsidRDefault="00040BF5">
            <w:pPr>
              <w:ind w:left="100"/>
              <w:jc w:val="center"/>
            </w:pPr>
          </w:p>
        </w:tc>
      </w:tr>
      <w:tr w:rsidR="002A5712" w14:paraId="0FF84696" w14:textId="77777777" w:rsidTr="00944C1C">
        <w:trPr>
          <w:trHeight w:val="800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FECEE" w14:textId="77777777" w:rsidR="002A5712" w:rsidRDefault="00000000">
            <w:pPr>
              <w:ind w:left="108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</w:p>
          <w:p w14:paraId="1F840F34" w14:textId="77777777" w:rsidR="00040BF5" w:rsidRPr="00040BF5" w:rsidRDefault="00040BF5" w:rsidP="00040BF5">
            <w:pPr>
              <w:ind w:left="54"/>
              <w:jc w:val="center"/>
              <w:rPr>
                <w:b/>
                <w:bCs/>
                <w:sz w:val="23"/>
                <w:szCs w:val="23"/>
              </w:rPr>
            </w:pPr>
          </w:p>
          <w:p w14:paraId="2847F890" w14:textId="026778B2" w:rsidR="00040BF5" w:rsidRPr="00040BF5" w:rsidRDefault="00040BF5" w:rsidP="00040BF5">
            <w:pPr>
              <w:ind w:left="54"/>
              <w:jc w:val="center"/>
              <w:rPr>
                <w:b/>
                <w:bCs/>
                <w:sz w:val="23"/>
                <w:szCs w:val="23"/>
              </w:rPr>
            </w:pPr>
            <w:r w:rsidRPr="00040BF5">
              <w:rPr>
                <w:b/>
                <w:bCs/>
                <w:sz w:val="23"/>
                <w:szCs w:val="23"/>
              </w:rPr>
              <w:t xml:space="preserve">Nositelj izrade akta/dokumenta: Turistička zajednica Grada </w:t>
            </w:r>
            <w:r>
              <w:rPr>
                <w:b/>
                <w:bCs/>
                <w:sz w:val="23"/>
                <w:szCs w:val="23"/>
              </w:rPr>
              <w:t>Đurđevca</w:t>
            </w:r>
          </w:p>
          <w:p w14:paraId="016EBA93" w14:textId="77777777" w:rsidR="002A5712" w:rsidRDefault="00000000">
            <w:pPr>
              <w:ind w:left="108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</w:p>
        </w:tc>
      </w:tr>
      <w:tr w:rsidR="002A5712" w14:paraId="1075B550" w14:textId="77777777" w:rsidTr="00944C1C">
        <w:trPr>
          <w:trHeight w:val="57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8B046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Početak savjetovanja: </w:t>
            </w:r>
          </w:p>
          <w:p w14:paraId="424F5338" w14:textId="13C3061F" w:rsidR="002A5712" w:rsidRPr="00A05325" w:rsidRDefault="00040BF5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10. travnja 2026.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86F25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Završetak savjetovanja: </w:t>
            </w:r>
          </w:p>
          <w:p w14:paraId="280CDC8C" w14:textId="479DFAF3" w:rsidR="002A5712" w:rsidRDefault="00040BF5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>9. svibnja 2026.</w:t>
            </w:r>
          </w:p>
        </w:tc>
      </w:tr>
      <w:tr w:rsidR="002A5712" w14:paraId="395EC5BF" w14:textId="77777777" w:rsidTr="00944C1C">
        <w:trPr>
          <w:trHeight w:val="1138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9785C" w14:textId="77777777" w:rsidR="002A5712" w:rsidRDefault="00000000">
            <w:pPr>
              <w:tabs>
                <w:tab w:val="center" w:pos="2218"/>
                <w:tab w:val="right" w:pos="4589"/>
              </w:tabs>
            </w:pPr>
            <w:r>
              <w:rPr>
                <w:rFonts w:ascii="Cambria" w:eastAsia="Cambria" w:hAnsi="Cambria" w:cs="Cambria"/>
                <w:sz w:val="23"/>
              </w:rPr>
              <w:t xml:space="preserve">Ime/naziv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sudionika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savjetovanja </w:t>
            </w:r>
          </w:p>
          <w:p w14:paraId="7C4B2108" w14:textId="77777777" w:rsidR="002A5712" w:rsidRDefault="00000000">
            <w:pPr>
              <w:ind w:left="108" w:right="48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(pojedinac, udruga, ustanova i slično) koji daje svoje mišljenje, primjedbe i prijedloge na predloženi nacrt akta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F3846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D418CC6" w14:textId="77777777" w:rsidTr="00944C1C">
        <w:trPr>
          <w:trHeight w:val="856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514F2" w14:textId="77777777" w:rsidR="002A5712" w:rsidRDefault="00000000">
            <w:pPr>
              <w:ind w:left="108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Tematsko područje i brojnost korisnika koji predstavljate, odnosno interes koji zastupate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13240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BA74430" w14:textId="77777777" w:rsidTr="00944C1C">
        <w:trPr>
          <w:trHeight w:val="85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28BBA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Načelni komentari na predloženi nacrt akta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74BE5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26045AF1" w14:textId="77777777" w:rsidTr="00944C1C">
        <w:trPr>
          <w:trHeight w:val="1416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E7E3" w14:textId="77777777" w:rsidR="002A5712" w:rsidRDefault="00000000">
            <w:pPr>
              <w:spacing w:after="16" w:line="239" w:lineRule="auto"/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Primjedbe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na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pojedine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članke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 obrazloženjem </w:t>
            </w:r>
          </w:p>
          <w:p w14:paraId="409FDDFC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(Ako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je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primjedaba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više,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prilažu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se obrascu)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3E350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3862BC65" w14:textId="77777777" w:rsidTr="00944C1C">
        <w:trPr>
          <w:trHeight w:val="1137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19217" w14:textId="77777777" w:rsidR="002A5712" w:rsidRDefault="00000000">
            <w:pPr>
              <w:ind w:left="108" w:right="53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Ime i prezime osobe/a koja je sastavljala primjedbe i komentare ili osobe ovlaštene za zastupanje udruge, ustanove….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E3B38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334C275" w14:textId="77777777" w:rsidTr="00944C1C">
        <w:trPr>
          <w:trHeight w:val="57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23BA5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Datum dostavljanja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F153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1D80700" w14:textId="77777777" w:rsidTr="00944C1C">
        <w:trPr>
          <w:trHeight w:val="1140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50361" w14:textId="77777777" w:rsidR="002A5712" w:rsidRDefault="00000000">
            <w:pPr>
              <w:ind w:left="108" w:right="47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Jeste li suglasni da se ovaj obrazac s imenom/nazivom sudionika savjetovanja, objavi na službenoj internetskoj stranici Grada Đurđevca?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F8A44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05325" w14:paraId="4D536E24" w14:textId="77777777" w:rsidTr="00944C1C">
        <w:trPr>
          <w:trHeight w:val="717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2AFD5" w14:textId="77777777" w:rsidR="00A05325" w:rsidRDefault="00A05325">
            <w:pPr>
              <w:ind w:left="108" w:right="47"/>
              <w:jc w:val="both"/>
              <w:rPr>
                <w:rFonts w:ascii="Cambria" w:eastAsia="Cambria" w:hAnsi="Cambria" w:cs="Cambria"/>
                <w:sz w:val="23"/>
              </w:rPr>
            </w:pPr>
          </w:p>
          <w:p w14:paraId="3EF9B5FA" w14:textId="5D7D1EA5" w:rsidR="00A05325" w:rsidRDefault="00A05325">
            <w:pPr>
              <w:ind w:left="108" w:right="47"/>
              <w:jc w:val="both"/>
              <w:rPr>
                <w:rFonts w:ascii="Cambria" w:eastAsia="Cambria" w:hAnsi="Cambria" w:cs="Cambria"/>
                <w:sz w:val="23"/>
              </w:rPr>
            </w:pPr>
            <w:r>
              <w:rPr>
                <w:rFonts w:ascii="Cambria" w:eastAsia="Cambria" w:hAnsi="Cambria" w:cs="Cambria"/>
                <w:sz w:val="23"/>
              </w:rPr>
              <w:t>Potpis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71A95" w14:textId="77777777" w:rsidR="00A05325" w:rsidRDefault="00A0532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14:paraId="079182F7" w14:textId="77777777" w:rsidR="002A5712" w:rsidRDefault="00000000">
      <w:pPr>
        <w:spacing w:after="16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59E9DC" w14:textId="049EDCE8" w:rsidR="002A5712" w:rsidRDefault="00000000" w:rsidP="00944C1C">
      <w:pPr>
        <w:spacing w:after="0" w:line="274" w:lineRule="auto"/>
        <w:ind w:firstLine="708"/>
        <w:jc w:val="both"/>
      </w:pPr>
      <w:r>
        <w:rPr>
          <w:rFonts w:ascii="Cambria" w:eastAsia="Cambria" w:hAnsi="Cambria" w:cs="Cambria"/>
          <w:b/>
          <w:sz w:val="24"/>
        </w:rPr>
        <w:t xml:space="preserve">Popunjeni obrazac s eventualnim prilogom zaključno do </w:t>
      </w:r>
      <w:r w:rsidR="00944C1C">
        <w:rPr>
          <w:rFonts w:ascii="Cambria" w:eastAsia="Cambria" w:hAnsi="Cambria" w:cs="Cambria"/>
          <w:b/>
          <w:color w:val="auto"/>
          <w:sz w:val="24"/>
        </w:rPr>
        <w:t>9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 xml:space="preserve">. </w:t>
      </w:r>
      <w:r w:rsidR="00040BF5">
        <w:rPr>
          <w:rFonts w:ascii="Cambria" w:eastAsia="Cambria" w:hAnsi="Cambria" w:cs="Cambria"/>
          <w:b/>
          <w:color w:val="auto"/>
          <w:sz w:val="24"/>
        </w:rPr>
        <w:t>svibnja</w:t>
      </w:r>
      <w:r w:rsidR="00D57E87">
        <w:rPr>
          <w:rFonts w:ascii="Cambria" w:eastAsia="Cambria" w:hAnsi="Cambria" w:cs="Cambria"/>
          <w:b/>
          <w:color w:val="auto"/>
          <w:sz w:val="24"/>
        </w:rPr>
        <w:t xml:space="preserve"> 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>202</w:t>
      </w:r>
      <w:r w:rsidR="00040BF5">
        <w:rPr>
          <w:rFonts w:ascii="Cambria" w:eastAsia="Cambria" w:hAnsi="Cambria" w:cs="Cambria"/>
          <w:b/>
          <w:color w:val="auto"/>
          <w:sz w:val="24"/>
        </w:rPr>
        <w:t>6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 xml:space="preserve">. </w:t>
      </w:r>
      <w:r w:rsidRPr="00A05325">
        <w:rPr>
          <w:rFonts w:ascii="Cambria" w:eastAsia="Cambria" w:hAnsi="Cambria" w:cs="Cambria"/>
          <w:b/>
          <w:color w:val="auto"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godine dostavite na adresu elektronske pošte:</w:t>
      </w:r>
      <w:r w:rsidR="00040BF5">
        <w:rPr>
          <w:rFonts w:ascii="Cambria" w:eastAsia="Cambria" w:hAnsi="Cambria" w:cs="Cambria"/>
          <w:b/>
          <w:sz w:val="24"/>
        </w:rPr>
        <w:t xml:space="preserve"> </w:t>
      </w:r>
      <w:hyperlink r:id="rId8" w:history="1">
        <w:r w:rsidR="00040BF5" w:rsidRPr="00CD5555">
          <w:rPr>
            <w:rStyle w:val="Hiperveza"/>
            <w:rFonts w:ascii="Cambria" w:eastAsia="Cambria" w:hAnsi="Cambria" w:cs="Cambria"/>
            <w:b/>
            <w:sz w:val="24"/>
          </w:rPr>
          <w:t>grad@djurdjevac.hr</w:t>
        </w:r>
      </w:hyperlink>
      <w:r w:rsidR="00040BF5">
        <w:rPr>
          <w:rFonts w:ascii="Cambria" w:eastAsia="Cambria" w:hAnsi="Cambria" w:cs="Cambria"/>
          <w:b/>
          <w:sz w:val="24"/>
        </w:rPr>
        <w:t xml:space="preserve"> </w:t>
      </w:r>
    </w:p>
    <w:p w14:paraId="4B19B331" w14:textId="5D8D5C56" w:rsidR="00944C1C" w:rsidRDefault="00000000" w:rsidP="00040BF5">
      <w:pPr>
        <w:spacing w:after="57"/>
      </w:pPr>
      <w:r>
        <w:rPr>
          <w:rFonts w:ascii="Cambria" w:eastAsia="Cambria" w:hAnsi="Cambria" w:cs="Cambria"/>
          <w:b/>
          <w:sz w:val="20"/>
        </w:rPr>
        <w:t xml:space="preserve"> </w:t>
      </w:r>
    </w:p>
    <w:sectPr w:rsidR="00944C1C">
      <w:footerReference w:type="default" r:id="rId9"/>
      <w:pgSz w:w="11912" w:h="16840"/>
      <w:pgMar w:top="1405" w:right="1682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3164" w14:textId="77777777" w:rsidR="003F163A" w:rsidRDefault="003F163A" w:rsidP="00944C1C">
      <w:pPr>
        <w:spacing w:after="0" w:line="240" w:lineRule="auto"/>
      </w:pPr>
      <w:r>
        <w:separator/>
      </w:r>
    </w:p>
  </w:endnote>
  <w:endnote w:type="continuationSeparator" w:id="0">
    <w:p w14:paraId="40B3CE36" w14:textId="77777777" w:rsidR="003F163A" w:rsidRDefault="003F163A" w:rsidP="0094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597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>Sukladno Općoj uredbi  o zaštiti osobnih podataka (EU) 2016/679 osobni podaci neće se koristiti u druge svrhe, osim u povijesne, statističke ili znanstvene svrhe, uz uvjet poduzimanja odgovarajućih zaštitnih mjera.</w:t>
    </w:r>
  </w:p>
  <w:p w14:paraId="68A3E1D6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>Anonimni, uvredljivi ili irelevantni komentari neće se objaviti.</w:t>
    </w:r>
  </w:p>
  <w:p w14:paraId="721BC2BA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 xml:space="preserve">Izrazi  korišteni u ovom obrascu koriste se neutralno i odnose se jednako na muški i ženski rod. </w:t>
    </w:r>
  </w:p>
  <w:p w14:paraId="69ADE828" w14:textId="77777777" w:rsidR="00944C1C" w:rsidRDefault="00944C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184B" w14:textId="77777777" w:rsidR="003F163A" w:rsidRDefault="003F163A" w:rsidP="00944C1C">
      <w:pPr>
        <w:spacing w:after="0" w:line="240" w:lineRule="auto"/>
      </w:pPr>
      <w:r>
        <w:separator/>
      </w:r>
    </w:p>
  </w:footnote>
  <w:footnote w:type="continuationSeparator" w:id="0">
    <w:p w14:paraId="1B8CFFDB" w14:textId="77777777" w:rsidR="003F163A" w:rsidRDefault="003F163A" w:rsidP="00944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12"/>
    <w:rsid w:val="00040BF5"/>
    <w:rsid w:val="000F2BC2"/>
    <w:rsid w:val="001A79C1"/>
    <w:rsid w:val="002A5712"/>
    <w:rsid w:val="00364C32"/>
    <w:rsid w:val="00373226"/>
    <w:rsid w:val="003F163A"/>
    <w:rsid w:val="004D6C83"/>
    <w:rsid w:val="004F2996"/>
    <w:rsid w:val="005E295B"/>
    <w:rsid w:val="007224CD"/>
    <w:rsid w:val="008000C4"/>
    <w:rsid w:val="008D0F2D"/>
    <w:rsid w:val="00944C1C"/>
    <w:rsid w:val="00A05325"/>
    <w:rsid w:val="00A95950"/>
    <w:rsid w:val="00BB5318"/>
    <w:rsid w:val="00D57E87"/>
    <w:rsid w:val="00D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174A"/>
  <w15:docId w15:val="{8F1BA25D-BB1B-4409-9392-CB5ABF4B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4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4C1C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4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4C1C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040B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djurdjev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jurdjevac.hr/wp-content/uploads/2026/04/Plan-upravljanja-turistickom-destinacijom-Grada-Durdevca-za-razdoblje-2026.-202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jurdjevac.hr/wp-content/uploads/2026/04/Plan-upravljanja-turistickom-destinacijom-Grada-Durdevca-za-razdoblje-2026.-2029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Tea Zobunđija</cp:lastModifiedBy>
  <cp:revision>2</cp:revision>
  <dcterms:created xsi:type="dcterms:W3CDTF">2026-05-06T12:52:00Z</dcterms:created>
  <dcterms:modified xsi:type="dcterms:W3CDTF">2026-05-06T12:52:00Z</dcterms:modified>
</cp:coreProperties>
</file>